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EF9C" w14:textId="24A21E68" w:rsidR="00D20F54" w:rsidRPr="008A171C" w:rsidRDefault="0090086F" w:rsidP="008A171C">
      <w:pPr>
        <w:pStyle w:val="Ondertitel"/>
        <w:spacing w:after="0" w:line="360" w:lineRule="auto"/>
        <w:rPr>
          <w:rFonts w:ascii="Arial" w:hAnsi="Arial" w:cs="Arial"/>
          <w:b/>
          <w:sz w:val="32"/>
          <w:szCs w:val="32"/>
        </w:rPr>
      </w:pPr>
      <w:bookmarkStart w:id="0" w:name="_Toc282080457"/>
      <w:bookmarkStart w:id="1" w:name="_Toc282081002"/>
      <w:bookmarkStart w:id="2" w:name="_Toc282081096"/>
      <w:bookmarkStart w:id="3" w:name="_Toc282081170"/>
      <w:r w:rsidRPr="008A171C">
        <w:rPr>
          <w:rFonts w:ascii="Arial" w:hAnsi="Arial" w:cs="Arial"/>
          <w:b/>
          <w:sz w:val="32"/>
          <w:szCs w:val="32"/>
        </w:rPr>
        <w:t>Zijn we goed op weg</w:t>
      </w:r>
      <w:r w:rsidR="00D20F54" w:rsidRPr="008A171C">
        <w:rPr>
          <w:rFonts w:ascii="Arial" w:hAnsi="Arial" w:cs="Arial"/>
          <w:b/>
          <w:sz w:val="32"/>
          <w:szCs w:val="32"/>
        </w:rPr>
        <w:t>?</w:t>
      </w:r>
    </w:p>
    <w:p w14:paraId="031286E3" w14:textId="57F3440D" w:rsidR="00DF3686" w:rsidRPr="008A171C" w:rsidRDefault="0090086F" w:rsidP="008A171C">
      <w:pPr>
        <w:pStyle w:val="Ondertitel"/>
        <w:spacing w:after="0" w:line="360" w:lineRule="auto"/>
        <w:rPr>
          <w:rFonts w:ascii="Arial" w:hAnsi="Arial" w:cs="Arial"/>
        </w:rPr>
      </w:pPr>
      <w:r w:rsidRPr="008A171C">
        <w:rPr>
          <w:rFonts w:ascii="Arial" w:hAnsi="Arial" w:cs="Arial"/>
        </w:rPr>
        <w:t>De monitor</w:t>
      </w:r>
    </w:p>
    <w:p w14:paraId="5722F3D1" w14:textId="77777777" w:rsidR="00EC0FAC" w:rsidRPr="008A171C" w:rsidRDefault="00EC0FAC" w:rsidP="008A171C">
      <w:pPr>
        <w:spacing w:line="360" w:lineRule="auto"/>
        <w:rPr>
          <w:rFonts w:cs="Arial"/>
        </w:rPr>
      </w:pPr>
    </w:p>
    <w:p w14:paraId="7B96BDE4" w14:textId="36A46401" w:rsidR="007F7D78" w:rsidRPr="008A171C" w:rsidRDefault="007F7D78" w:rsidP="008A171C">
      <w:pPr>
        <w:spacing w:line="360" w:lineRule="auto"/>
        <w:rPr>
          <w:rFonts w:cs="Arial"/>
          <w:b/>
          <w:sz w:val="20"/>
        </w:rPr>
      </w:pPr>
      <w:r w:rsidRPr="008A171C">
        <w:rPr>
          <w:rFonts w:cs="Arial"/>
          <w:b/>
          <w:sz w:val="20"/>
        </w:rPr>
        <w:t>Toelichting</w:t>
      </w:r>
    </w:p>
    <w:p w14:paraId="26D951D9" w14:textId="4FE8879B" w:rsidR="0090086F" w:rsidRPr="008A171C" w:rsidRDefault="0090086F" w:rsidP="008A171C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A171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D52A83" wp14:editId="288FAEDC">
            <wp:simplePos x="0" y="0"/>
            <wp:positionH relativeFrom="column">
              <wp:posOffset>2456815</wp:posOffset>
            </wp:positionH>
            <wp:positionV relativeFrom="paragraph">
              <wp:posOffset>1241425</wp:posOffset>
            </wp:positionV>
            <wp:extent cx="3215640" cy="3103245"/>
            <wp:effectExtent l="0" t="0" r="3810" b="1905"/>
            <wp:wrapTight wrapText="bothSides">
              <wp:wrapPolygon edited="0">
                <wp:start x="0" y="0"/>
                <wp:lineTo x="0" y="21481"/>
                <wp:lineTo x="21498" y="21481"/>
                <wp:lineTo x="2149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71C">
        <w:rPr>
          <w:rFonts w:ascii="Arial" w:hAnsi="Arial" w:cs="Arial"/>
          <w:sz w:val="20"/>
          <w:szCs w:val="20"/>
        </w:rPr>
        <w:t>Met dit hulpmiddel kun</w:t>
      </w:r>
      <w:r w:rsidR="00506669">
        <w:rPr>
          <w:rFonts w:ascii="Arial" w:hAnsi="Arial" w:cs="Arial"/>
          <w:sz w:val="20"/>
          <w:szCs w:val="20"/>
        </w:rPr>
        <w:t>t u</w:t>
      </w:r>
      <w:r w:rsidRPr="008A171C">
        <w:rPr>
          <w:rFonts w:ascii="Arial" w:hAnsi="Arial" w:cs="Arial"/>
          <w:sz w:val="20"/>
          <w:szCs w:val="20"/>
        </w:rPr>
        <w:t xml:space="preserve"> tussentijds de balans opmaken en het ontwikkeltraject overzien. </w:t>
      </w:r>
      <w:r w:rsidR="00506669">
        <w:rPr>
          <w:rFonts w:ascii="Arial" w:hAnsi="Arial" w:cs="Arial"/>
          <w:sz w:val="20"/>
          <w:szCs w:val="20"/>
        </w:rPr>
        <w:t>U</w:t>
      </w:r>
      <w:r w:rsidRPr="008A171C">
        <w:rPr>
          <w:rFonts w:ascii="Arial" w:hAnsi="Arial" w:cs="Arial"/>
          <w:sz w:val="20"/>
          <w:szCs w:val="20"/>
        </w:rPr>
        <w:t xml:space="preserve"> maakt op bepaalde momenten een pas op de plaats om na te gaan of het (project)team goed samenwerkt en op schema ligt. Valt de tussenbalans voldoende positief uit, dan kun</w:t>
      </w:r>
      <w:r w:rsidR="00506669">
        <w:rPr>
          <w:rFonts w:ascii="Arial" w:hAnsi="Arial" w:cs="Arial"/>
          <w:sz w:val="20"/>
          <w:szCs w:val="20"/>
        </w:rPr>
        <w:t>t u</w:t>
      </w:r>
      <w:r w:rsidRPr="008A171C">
        <w:rPr>
          <w:rFonts w:ascii="Arial" w:hAnsi="Arial" w:cs="Arial"/>
          <w:sz w:val="20"/>
          <w:szCs w:val="20"/>
        </w:rPr>
        <w:t xml:space="preserve"> de volgende fase met vertrouwen ingaan.</w:t>
      </w:r>
      <w:r w:rsidR="008A171C" w:rsidRPr="008A17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A171C" w:rsidRPr="0090086F">
        <w:rPr>
          <w:rFonts w:ascii="Arial" w:eastAsiaTheme="minorHAnsi" w:hAnsi="Arial" w:cs="Arial"/>
          <w:sz w:val="20"/>
          <w:szCs w:val="20"/>
          <w:lang w:eastAsia="en-US"/>
        </w:rPr>
        <w:t>Komen er te</w:t>
      </w:r>
      <w:r w:rsidR="008A171C" w:rsidRPr="008A17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A171C" w:rsidRPr="0090086F">
        <w:rPr>
          <w:rFonts w:ascii="Arial" w:eastAsiaTheme="minorHAnsi" w:hAnsi="Arial" w:cs="Arial"/>
          <w:sz w:val="20"/>
          <w:szCs w:val="20"/>
          <w:lang w:eastAsia="en-US"/>
        </w:rPr>
        <w:t xml:space="preserve">veel manco's aan het licht, dan is het raadzaam om die eerst aan te pakken, desnoods met enige vertraging. Het spreekt voor zich dat dit </w:t>
      </w:r>
      <w:r w:rsidR="008A171C" w:rsidRPr="008A171C">
        <w:rPr>
          <w:rFonts w:ascii="Arial" w:eastAsiaTheme="minorHAnsi" w:hAnsi="Arial" w:cs="Arial"/>
          <w:sz w:val="20"/>
          <w:szCs w:val="20"/>
          <w:lang w:eastAsia="en-US"/>
        </w:rPr>
        <w:t>gezamenlijk</w:t>
      </w:r>
      <w:r w:rsidR="008A171C" w:rsidRPr="0090086F">
        <w:rPr>
          <w:rFonts w:ascii="Arial" w:eastAsiaTheme="minorHAnsi" w:hAnsi="Arial" w:cs="Arial"/>
          <w:sz w:val="20"/>
          <w:szCs w:val="20"/>
          <w:lang w:eastAsia="en-US"/>
        </w:rPr>
        <w:t xml:space="preserve"> wordt gecommuniceerd.</w:t>
      </w:r>
    </w:p>
    <w:p w14:paraId="04B345AE" w14:textId="77777777" w:rsidR="008A171C" w:rsidRDefault="008A171C" w:rsidP="008A171C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06493962" w14:textId="2B33FE65" w:rsidR="008A171C" w:rsidRDefault="0090086F" w:rsidP="008A171C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A171C">
        <w:rPr>
          <w:rFonts w:ascii="Arial" w:hAnsi="Arial" w:cs="Arial"/>
          <w:sz w:val="20"/>
          <w:szCs w:val="20"/>
        </w:rPr>
        <w:t>De monitor maakt deel uit van de ontwikkelcyclus. Deze gaat uit van een aantal stappen</w:t>
      </w:r>
      <w:r w:rsidR="008A171C">
        <w:rPr>
          <w:rFonts w:ascii="Arial" w:hAnsi="Arial" w:cs="Arial"/>
          <w:sz w:val="20"/>
          <w:szCs w:val="20"/>
        </w:rPr>
        <w:t>:</w:t>
      </w:r>
    </w:p>
    <w:p w14:paraId="2EDE0E47" w14:textId="1C3B52ED" w:rsidR="008A171C" w:rsidRDefault="008A171C" w:rsidP="008A171C">
      <w:pPr>
        <w:pStyle w:val="Normaal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A171C">
        <w:rPr>
          <w:rFonts w:ascii="Arial" w:hAnsi="Arial" w:cs="Arial"/>
          <w:sz w:val="20"/>
          <w:szCs w:val="20"/>
        </w:rPr>
        <w:t>O</w:t>
      </w:r>
      <w:r w:rsidR="0090086F" w:rsidRPr="008A171C">
        <w:rPr>
          <w:rFonts w:ascii="Arial" w:hAnsi="Arial" w:cs="Arial"/>
          <w:sz w:val="20"/>
          <w:szCs w:val="20"/>
        </w:rPr>
        <w:t>nderzoeken</w:t>
      </w:r>
    </w:p>
    <w:p w14:paraId="119E6605" w14:textId="4DE9F53B" w:rsidR="008A171C" w:rsidRDefault="008A171C" w:rsidP="008A171C">
      <w:pPr>
        <w:pStyle w:val="Normaal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A171C">
        <w:rPr>
          <w:rFonts w:ascii="Arial" w:hAnsi="Arial" w:cs="Arial"/>
          <w:sz w:val="20"/>
          <w:szCs w:val="20"/>
        </w:rPr>
        <w:t>O</w:t>
      </w:r>
      <w:r w:rsidR="0090086F" w:rsidRPr="008A171C">
        <w:rPr>
          <w:rFonts w:ascii="Arial" w:hAnsi="Arial" w:cs="Arial"/>
          <w:sz w:val="20"/>
          <w:szCs w:val="20"/>
        </w:rPr>
        <w:t>ntwerpen</w:t>
      </w:r>
    </w:p>
    <w:p w14:paraId="3E09EA2D" w14:textId="75644B18" w:rsidR="008A171C" w:rsidRDefault="008A171C" w:rsidP="008A171C">
      <w:pPr>
        <w:pStyle w:val="Normaal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A171C">
        <w:rPr>
          <w:rFonts w:ascii="Arial" w:hAnsi="Arial" w:cs="Arial"/>
          <w:sz w:val="20"/>
          <w:szCs w:val="20"/>
        </w:rPr>
        <w:t>U</w:t>
      </w:r>
      <w:r w:rsidR="0090086F" w:rsidRPr="008A171C">
        <w:rPr>
          <w:rFonts w:ascii="Arial" w:hAnsi="Arial" w:cs="Arial"/>
          <w:sz w:val="20"/>
          <w:szCs w:val="20"/>
        </w:rPr>
        <w:t>itvoeren</w:t>
      </w:r>
    </w:p>
    <w:p w14:paraId="5066A5C9" w14:textId="5D6CF551" w:rsidR="008A171C" w:rsidRDefault="008A171C" w:rsidP="008A171C">
      <w:pPr>
        <w:pStyle w:val="Normaal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A171C">
        <w:rPr>
          <w:rFonts w:ascii="Arial" w:hAnsi="Arial" w:cs="Arial"/>
          <w:sz w:val="20"/>
          <w:szCs w:val="20"/>
        </w:rPr>
        <w:t>E</w:t>
      </w:r>
      <w:r w:rsidR="0090086F" w:rsidRPr="008A171C">
        <w:rPr>
          <w:rFonts w:ascii="Arial" w:hAnsi="Arial" w:cs="Arial"/>
          <w:sz w:val="20"/>
          <w:szCs w:val="20"/>
        </w:rPr>
        <w:t>valueren</w:t>
      </w:r>
    </w:p>
    <w:p w14:paraId="6F5CF380" w14:textId="77777777" w:rsidR="008A171C" w:rsidRDefault="008A171C" w:rsidP="008A171C">
      <w:pPr>
        <w:spacing w:line="360" w:lineRule="auto"/>
        <w:rPr>
          <w:rFonts w:cs="Arial"/>
          <w:b/>
          <w:sz w:val="20"/>
        </w:rPr>
      </w:pPr>
    </w:p>
    <w:p w14:paraId="1038165E" w14:textId="006CF76E" w:rsidR="00505330" w:rsidRPr="008A171C" w:rsidRDefault="00505330" w:rsidP="008A171C">
      <w:pPr>
        <w:spacing w:line="360" w:lineRule="auto"/>
        <w:rPr>
          <w:rFonts w:cs="Arial"/>
          <w:b/>
          <w:sz w:val="20"/>
        </w:rPr>
      </w:pPr>
      <w:r w:rsidRPr="008A171C">
        <w:rPr>
          <w:rFonts w:cs="Arial"/>
          <w:b/>
          <w:sz w:val="20"/>
        </w:rPr>
        <w:t>Werkwijze</w:t>
      </w:r>
    </w:p>
    <w:p w14:paraId="478DF46C" w14:textId="75D42B8B" w:rsidR="008A171C" w:rsidRPr="008A171C" w:rsidRDefault="008A171C" w:rsidP="008A171C">
      <w:pPr>
        <w:spacing w:line="360" w:lineRule="auto"/>
        <w:rPr>
          <w:rFonts w:cs="Arial"/>
          <w:sz w:val="20"/>
        </w:rPr>
      </w:pPr>
      <w:r w:rsidRPr="008A171C">
        <w:rPr>
          <w:rFonts w:cs="Arial"/>
          <w:sz w:val="20"/>
        </w:rPr>
        <w:t xml:space="preserve">Het ontwikkelteam houdt een tussentijdse evaluatie, bijvoorbeeld per fase, door het invullen van de checklist en het gezamenlijk bespreken ervan. Elk teamlid vult afzonderlijk de checklist in. </w:t>
      </w:r>
      <w:r w:rsidR="00394770">
        <w:rPr>
          <w:rFonts w:cs="Arial"/>
          <w:sz w:val="20"/>
        </w:rPr>
        <w:t xml:space="preserve">De teamleider totaliseert alle antwoorden. Bespreek alle vragen. </w:t>
      </w:r>
      <w:r w:rsidRPr="008A171C">
        <w:rPr>
          <w:rFonts w:eastAsiaTheme="minorHAnsi" w:cs="Arial"/>
          <w:sz w:val="20"/>
          <w:lang w:eastAsia="en-US"/>
        </w:rPr>
        <w:t xml:space="preserve">Acht keer een </w:t>
      </w:r>
      <w:r w:rsidRPr="0090086F">
        <w:rPr>
          <w:rFonts w:eastAsiaTheme="minorHAnsi" w:cs="Arial"/>
          <w:sz w:val="20"/>
          <w:lang w:eastAsia="en-US"/>
        </w:rPr>
        <w:t>ja? Dan kan de volgende fase ingaan.</w:t>
      </w:r>
      <w:r w:rsidR="00394770">
        <w:rPr>
          <w:rFonts w:eastAsiaTheme="minorHAnsi" w:cs="Arial"/>
          <w:sz w:val="20"/>
          <w:lang w:eastAsia="en-US"/>
        </w:rPr>
        <w:t xml:space="preserve"> </w:t>
      </w:r>
      <w:r w:rsidRPr="0090086F">
        <w:rPr>
          <w:rFonts w:eastAsiaTheme="minorHAnsi" w:cs="Arial"/>
          <w:sz w:val="20"/>
          <w:lang w:eastAsia="en-US"/>
        </w:rPr>
        <w:t>Stuiten te</w:t>
      </w:r>
      <w:r w:rsidRPr="008A171C">
        <w:rPr>
          <w:rFonts w:eastAsiaTheme="minorHAnsi" w:cs="Arial"/>
          <w:sz w:val="20"/>
          <w:lang w:eastAsia="en-US"/>
        </w:rPr>
        <w:t xml:space="preserve"> </w:t>
      </w:r>
      <w:r w:rsidRPr="0090086F">
        <w:rPr>
          <w:rFonts w:eastAsiaTheme="minorHAnsi" w:cs="Arial"/>
          <w:sz w:val="20"/>
          <w:lang w:eastAsia="en-US"/>
        </w:rPr>
        <w:t>veel zaken op twijfel of nee? Pak die dan eerst aan.</w:t>
      </w:r>
    </w:p>
    <w:p w14:paraId="66CE1B86" w14:textId="77777777" w:rsidR="00505330" w:rsidRPr="008A171C" w:rsidRDefault="00505330" w:rsidP="008A171C">
      <w:pPr>
        <w:spacing w:line="360" w:lineRule="auto"/>
        <w:rPr>
          <w:rFonts w:cs="Arial"/>
          <w:szCs w:val="18"/>
        </w:rPr>
      </w:pPr>
    </w:p>
    <w:p w14:paraId="540FFA6C" w14:textId="77777777" w:rsidR="0090086F" w:rsidRPr="0090086F" w:rsidRDefault="0090086F" w:rsidP="008A171C">
      <w:pPr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 w:val="20"/>
          <w:lang w:eastAsia="en-US"/>
        </w:rPr>
      </w:pPr>
    </w:p>
    <w:p w14:paraId="15D7E8BE" w14:textId="77777777" w:rsidR="0090086F" w:rsidRPr="0090086F" w:rsidRDefault="0090086F" w:rsidP="008A171C">
      <w:pPr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Cs w:val="18"/>
          <w:lang w:eastAsia="en-US"/>
        </w:rPr>
      </w:pPr>
      <w:r w:rsidRPr="0090086F">
        <w:rPr>
          <w:rFonts w:eastAsiaTheme="minorHAnsi" w:cs="Arial"/>
          <w:szCs w:val="18"/>
          <w:lang w:eastAsia="en-US"/>
        </w:rPr>
        <w:br w:type="page"/>
      </w:r>
    </w:p>
    <w:p w14:paraId="6967DF74" w14:textId="40A20368" w:rsidR="0090086F" w:rsidRPr="0090086F" w:rsidRDefault="008A171C" w:rsidP="008A171C">
      <w:pPr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Cs w:val="18"/>
          <w:lang w:eastAsia="en-US"/>
        </w:rPr>
      </w:pPr>
      <w:r>
        <w:rPr>
          <w:rFonts w:eastAsiaTheme="minorHAnsi" w:cs="Arial"/>
          <w:b/>
          <w:sz w:val="24"/>
          <w:szCs w:val="24"/>
          <w:lang w:eastAsia="en-US"/>
        </w:rPr>
        <w:lastRenderedPageBreak/>
        <w:t>De Monitor</w:t>
      </w:r>
    </w:p>
    <w:p w14:paraId="50F4603F" w14:textId="77777777" w:rsidR="0090086F" w:rsidRPr="0090086F" w:rsidRDefault="0090086F" w:rsidP="008A171C">
      <w:pPr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Cs w:val="18"/>
          <w:lang w:eastAsia="en-US"/>
        </w:rPr>
      </w:pPr>
    </w:p>
    <w:p w14:paraId="4A1D3B6F" w14:textId="50AE5AAB" w:rsidR="0090086F" w:rsidRPr="0090086F" w:rsidRDefault="0090086F" w:rsidP="00394770">
      <w:pPr>
        <w:tabs>
          <w:tab w:val="left" w:pos="1985"/>
        </w:tabs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Cs w:val="18"/>
          <w:lang w:eastAsia="en-US"/>
        </w:rPr>
      </w:pPr>
      <w:r w:rsidRPr="0090086F">
        <w:rPr>
          <w:rFonts w:eastAsiaTheme="minorHAnsi" w:cs="Arial"/>
          <w:szCs w:val="18"/>
          <w:lang w:eastAsia="en-US"/>
        </w:rPr>
        <w:t>Projectteam</w:t>
      </w:r>
      <w:r w:rsidR="008A171C">
        <w:rPr>
          <w:rFonts w:eastAsiaTheme="minorHAnsi" w:cs="Arial"/>
          <w:szCs w:val="18"/>
          <w:lang w:eastAsia="en-US"/>
        </w:rPr>
        <w:t xml:space="preserve"> leden</w:t>
      </w:r>
      <w:r w:rsidRPr="0090086F">
        <w:rPr>
          <w:rFonts w:eastAsiaTheme="minorHAnsi" w:cs="Arial"/>
          <w:szCs w:val="18"/>
          <w:lang w:eastAsia="en-US"/>
        </w:rPr>
        <w:t>:</w:t>
      </w:r>
      <w:r w:rsidRPr="0090086F">
        <w:rPr>
          <w:rFonts w:eastAsiaTheme="minorHAnsi" w:cs="Arial"/>
          <w:szCs w:val="18"/>
          <w:lang w:eastAsia="en-US"/>
        </w:rPr>
        <w:tab/>
        <w:t>………………………………</w:t>
      </w:r>
      <w:proofErr w:type="gramStart"/>
      <w:r w:rsidRPr="0090086F">
        <w:rPr>
          <w:rFonts w:eastAsiaTheme="minorHAnsi" w:cs="Arial"/>
          <w:szCs w:val="18"/>
          <w:lang w:eastAsia="en-US"/>
        </w:rPr>
        <w:t>…….</w:t>
      </w:r>
      <w:proofErr w:type="gramEnd"/>
      <w:r w:rsidRPr="0090086F">
        <w:rPr>
          <w:rFonts w:eastAsiaTheme="minorHAnsi" w:cs="Arial"/>
          <w:szCs w:val="18"/>
          <w:lang w:eastAsia="en-US"/>
        </w:rPr>
        <w:t>.</w:t>
      </w:r>
    </w:p>
    <w:p w14:paraId="5E7DF667" w14:textId="77777777" w:rsidR="0090086F" w:rsidRPr="0090086F" w:rsidRDefault="0090086F" w:rsidP="00394770">
      <w:pPr>
        <w:tabs>
          <w:tab w:val="left" w:pos="1985"/>
        </w:tabs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Cs w:val="18"/>
          <w:lang w:eastAsia="en-US"/>
        </w:rPr>
      </w:pPr>
    </w:p>
    <w:p w14:paraId="2162A888" w14:textId="77777777" w:rsidR="0090086F" w:rsidRPr="0090086F" w:rsidRDefault="0090086F" w:rsidP="00394770">
      <w:pPr>
        <w:tabs>
          <w:tab w:val="left" w:pos="1985"/>
        </w:tabs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Cs w:val="18"/>
          <w:lang w:eastAsia="en-US"/>
        </w:rPr>
      </w:pPr>
      <w:r w:rsidRPr="0090086F">
        <w:rPr>
          <w:rFonts w:eastAsiaTheme="minorHAnsi" w:cs="Arial"/>
          <w:szCs w:val="18"/>
          <w:lang w:eastAsia="en-US"/>
        </w:rPr>
        <w:t xml:space="preserve">Ingevuld </w:t>
      </w:r>
      <w:proofErr w:type="spellStart"/>
      <w:r w:rsidRPr="0090086F">
        <w:rPr>
          <w:rFonts w:eastAsiaTheme="minorHAnsi" w:cs="Arial"/>
          <w:szCs w:val="18"/>
          <w:lang w:eastAsia="en-US"/>
        </w:rPr>
        <w:t>dd</w:t>
      </w:r>
      <w:proofErr w:type="spellEnd"/>
      <w:r w:rsidRPr="0090086F">
        <w:rPr>
          <w:rFonts w:eastAsiaTheme="minorHAnsi" w:cs="Arial"/>
          <w:szCs w:val="18"/>
          <w:lang w:eastAsia="en-US"/>
        </w:rPr>
        <w:t>:</w:t>
      </w:r>
      <w:r w:rsidRPr="0090086F">
        <w:rPr>
          <w:rFonts w:eastAsiaTheme="minorHAnsi" w:cs="Arial"/>
          <w:szCs w:val="18"/>
          <w:lang w:eastAsia="en-US"/>
        </w:rPr>
        <w:tab/>
        <w:t>………………………………</w:t>
      </w:r>
      <w:proofErr w:type="gramStart"/>
      <w:r w:rsidRPr="0090086F">
        <w:rPr>
          <w:rFonts w:eastAsiaTheme="minorHAnsi" w:cs="Arial"/>
          <w:szCs w:val="18"/>
          <w:lang w:eastAsia="en-US"/>
        </w:rPr>
        <w:t>…….</w:t>
      </w:r>
      <w:proofErr w:type="gramEnd"/>
      <w:r w:rsidRPr="0090086F">
        <w:rPr>
          <w:rFonts w:eastAsiaTheme="minorHAnsi" w:cs="Arial"/>
          <w:szCs w:val="18"/>
          <w:lang w:eastAsia="en-US"/>
        </w:rPr>
        <w:t>.</w:t>
      </w:r>
    </w:p>
    <w:p w14:paraId="60E83E73" w14:textId="77777777" w:rsidR="0090086F" w:rsidRPr="0090086F" w:rsidRDefault="0090086F" w:rsidP="008A171C">
      <w:pPr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Cs w:val="18"/>
          <w:lang w:eastAsia="en-US"/>
        </w:rPr>
      </w:pPr>
    </w:p>
    <w:p w14:paraId="48B0A1D6" w14:textId="77777777" w:rsidR="0090086F" w:rsidRPr="0090086F" w:rsidRDefault="0090086F" w:rsidP="008A171C">
      <w:pPr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i/>
          <w:szCs w:val="18"/>
          <w:lang w:eastAsia="en-US"/>
        </w:rPr>
      </w:pPr>
    </w:p>
    <w:p w14:paraId="3B3D6356" w14:textId="77777777" w:rsidR="0090086F" w:rsidRPr="0090086F" w:rsidRDefault="0090086F" w:rsidP="008A171C">
      <w:pPr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i/>
          <w:szCs w:val="18"/>
          <w:lang w:eastAsia="en-US"/>
        </w:rPr>
      </w:pPr>
      <w:r w:rsidRPr="0090086F">
        <w:rPr>
          <w:rFonts w:eastAsiaTheme="minorHAnsi" w:cs="Arial"/>
          <w:i/>
          <w:szCs w:val="18"/>
          <w:lang w:eastAsia="en-US"/>
        </w:rPr>
        <w:t>In hoeverre zijn de onderstaande uitspraken van toepassing op de huidige situatie?</w:t>
      </w:r>
    </w:p>
    <w:p w14:paraId="3D18B6DB" w14:textId="77777777" w:rsidR="0090086F" w:rsidRPr="0090086F" w:rsidRDefault="0090086F" w:rsidP="008A171C">
      <w:pPr>
        <w:overflowPunct/>
        <w:autoSpaceDE/>
        <w:autoSpaceDN/>
        <w:adjustRightInd/>
        <w:spacing w:line="360" w:lineRule="auto"/>
        <w:textAlignment w:val="auto"/>
        <w:rPr>
          <w:rFonts w:eastAsiaTheme="minorHAnsi" w:cs="Arial"/>
          <w:szCs w:val="18"/>
          <w:lang w:eastAsia="en-US"/>
        </w:rPr>
      </w:pPr>
    </w:p>
    <w:tbl>
      <w:tblPr>
        <w:tblStyle w:val="Tabelraster1"/>
        <w:tblW w:w="8505" w:type="dxa"/>
        <w:tblLook w:val="04A0" w:firstRow="1" w:lastRow="0" w:firstColumn="1" w:lastColumn="0" w:noHBand="0" w:noVBand="1"/>
      </w:tblPr>
      <w:tblGrid>
        <w:gridCol w:w="6379"/>
        <w:gridCol w:w="709"/>
        <w:gridCol w:w="709"/>
        <w:gridCol w:w="708"/>
      </w:tblGrid>
      <w:tr w:rsidR="0090086F" w:rsidRPr="0090086F" w14:paraId="37AFBFAA" w14:textId="77777777" w:rsidTr="0039477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82BB683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4005C051" w14:textId="2F72E96D" w:rsidR="0090086F" w:rsidRPr="0090086F" w:rsidRDefault="0090086F" w:rsidP="00394770">
            <w:pPr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 w:rsidRPr="0090086F">
              <w:rPr>
                <w:rFonts w:eastAsiaTheme="minorHAnsi" w:cs="Arial"/>
                <w:szCs w:val="18"/>
                <w:lang w:eastAsia="en-US"/>
              </w:rPr>
              <w:t>Kruis keuze aan:</w:t>
            </w:r>
          </w:p>
        </w:tc>
      </w:tr>
      <w:tr w:rsidR="0090086F" w:rsidRPr="0090086F" w14:paraId="5D52E3DA" w14:textId="77777777" w:rsidTr="00394770">
        <w:tc>
          <w:tcPr>
            <w:tcW w:w="6379" w:type="dxa"/>
            <w:tcBorders>
              <w:top w:val="nil"/>
              <w:left w:val="nil"/>
            </w:tcBorders>
          </w:tcPr>
          <w:p w14:paraId="6C58A73C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201497C5" w14:textId="77777777" w:rsidR="0090086F" w:rsidRPr="0090086F" w:rsidRDefault="0090086F" w:rsidP="00394770">
            <w:pPr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proofErr w:type="gramStart"/>
            <w:r w:rsidRPr="0090086F">
              <w:rPr>
                <w:rFonts w:eastAsiaTheme="minorHAnsi" w:cs="Arial"/>
                <w:szCs w:val="18"/>
                <w:lang w:eastAsia="en-US"/>
              </w:rPr>
              <w:t>ja</w:t>
            </w:r>
            <w:proofErr w:type="gramEnd"/>
          </w:p>
        </w:tc>
        <w:tc>
          <w:tcPr>
            <w:tcW w:w="709" w:type="dxa"/>
          </w:tcPr>
          <w:p w14:paraId="510F147E" w14:textId="77777777" w:rsidR="0090086F" w:rsidRPr="0090086F" w:rsidRDefault="0090086F" w:rsidP="00394770">
            <w:pPr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proofErr w:type="gramStart"/>
            <w:r w:rsidRPr="0090086F">
              <w:rPr>
                <w:rFonts w:eastAsiaTheme="minorHAnsi" w:cs="Arial"/>
                <w:szCs w:val="18"/>
                <w:lang w:eastAsia="en-US"/>
              </w:rPr>
              <w:t>twijfel</w:t>
            </w:r>
            <w:proofErr w:type="gramEnd"/>
          </w:p>
        </w:tc>
        <w:tc>
          <w:tcPr>
            <w:tcW w:w="708" w:type="dxa"/>
          </w:tcPr>
          <w:p w14:paraId="4A91FAE4" w14:textId="77777777" w:rsidR="0090086F" w:rsidRPr="0090086F" w:rsidRDefault="0090086F" w:rsidP="00394770">
            <w:pPr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proofErr w:type="gramStart"/>
            <w:r w:rsidRPr="0090086F">
              <w:rPr>
                <w:rFonts w:eastAsiaTheme="minorHAnsi" w:cs="Arial"/>
                <w:szCs w:val="18"/>
                <w:lang w:eastAsia="en-US"/>
              </w:rPr>
              <w:t>nee</w:t>
            </w:r>
            <w:proofErr w:type="gramEnd"/>
          </w:p>
        </w:tc>
      </w:tr>
      <w:tr w:rsidR="0090086F" w:rsidRPr="0090086F" w14:paraId="323A44D9" w14:textId="77777777" w:rsidTr="00394770">
        <w:trPr>
          <w:trHeight w:val="737"/>
        </w:trPr>
        <w:tc>
          <w:tcPr>
            <w:tcW w:w="6379" w:type="dxa"/>
          </w:tcPr>
          <w:p w14:paraId="4FFC1908" w14:textId="15009534" w:rsidR="0090086F" w:rsidRPr="0090086F" w:rsidRDefault="0090086F" w:rsidP="008A171C">
            <w:pPr>
              <w:tabs>
                <w:tab w:val="left" w:pos="171"/>
                <w:tab w:val="left" w:pos="588"/>
              </w:tabs>
              <w:overflowPunct/>
              <w:autoSpaceDE/>
              <w:autoSpaceDN/>
              <w:adjustRightInd/>
              <w:spacing w:after="0" w:line="360" w:lineRule="auto"/>
              <w:ind w:left="171" w:hanging="207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 w:rsidRPr="0090086F">
              <w:rPr>
                <w:rFonts w:eastAsiaTheme="minorHAnsi" w:cs="Arial"/>
                <w:szCs w:val="18"/>
                <w:lang w:eastAsia="en-US"/>
              </w:rPr>
              <w:t xml:space="preserve">1. Is het waarom en waartoe van </w:t>
            </w:r>
            <w:r w:rsidR="008A171C">
              <w:rPr>
                <w:rFonts w:eastAsiaTheme="minorHAnsi" w:cs="Arial"/>
                <w:szCs w:val="18"/>
                <w:lang w:eastAsia="en-US"/>
              </w:rPr>
              <w:t>het traject</w:t>
            </w:r>
            <w:r w:rsidRPr="0090086F">
              <w:rPr>
                <w:rFonts w:eastAsiaTheme="minorHAnsi" w:cs="Arial"/>
                <w:szCs w:val="18"/>
                <w:lang w:eastAsia="en-US"/>
              </w:rPr>
              <w:t xml:space="preserve"> binnen de school </w:t>
            </w:r>
            <w:r w:rsidR="00506669">
              <w:rPr>
                <w:rFonts w:eastAsiaTheme="minorHAnsi" w:cs="Arial"/>
                <w:szCs w:val="18"/>
                <w:lang w:eastAsia="en-US"/>
              </w:rPr>
              <w:t xml:space="preserve">(nog steeds) </w:t>
            </w:r>
            <w:r w:rsidRPr="0090086F">
              <w:rPr>
                <w:rFonts w:eastAsiaTheme="minorHAnsi" w:cs="Arial"/>
                <w:szCs w:val="18"/>
                <w:lang w:eastAsia="en-US"/>
              </w:rPr>
              <w:t>helder?</w:t>
            </w:r>
          </w:p>
        </w:tc>
        <w:tc>
          <w:tcPr>
            <w:tcW w:w="709" w:type="dxa"/>
          </w:tcPr>
          <w:p w14:paraId="155924E5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17E928A1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6C86E3F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tr w:rsidR="00394770" w:rsidRPr="0090086F" w14:paraId="313EBD20" w14:textId="77777777" w:rsidTr="00394770">
        <w:trPr>
          <w:trHeight w:val="737"/>
        </w:trPr>
        <w:tc>
          <w:tcPr>
            <w:tcW w:w="6379" w:type="dxa"/>
          </w:tcPr>
          <w:p w14:paraId="08F37AB4" w14:textId="49E9CD0A" w:rsidR="00394770" w:rsidRPr="0090086F" w:rsidRDefault="00506669" w:rsidP="008A171C">
            <w:pPr>
              <w:tabs>
                <w:tab w:val="left" w:pos="171"/>
                <w:tab w:val="left" w:pos="588"/>
              </w:tabs>
              <w:overflowPunct/>
              <w:autoSpaceDE/>
              <w:autoSpaceDN/>
              <w:adjustRightInd/>
              <w:spacing w:line="360" w:lineRule="auto"/>
              <w:ind w:left="171" w:hanging="171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2.</w:t>
            </w:r>
            <w:r w:rsidRPr="0090086F">
              <w:rPr>
                <w:rFonts w:eastAsiaTheme="minorHAnsi" w:cs="Arial"/>
                <w:szCs w:val="18"/>
                <w:lang w:eastAsia="en-US"/>
              </w:rPr>
              <w:t xml:space="preserve"> </w:t>
            </w:r>
            <w:r>
              <w:rPr>
                <w:rFonts w:eastAsiaTheme="minorHAnsi" w:cs="Arial"/>
                <w:szCs w:val="18"/>
                <w:lang w:eastAsia="en-US"/>
              </w:rPr>
              <w:t xml:space="preserve">Werkt het team op basis van </w:t>
            </w:r>
            <w:r w:rsidRPr="0090086F">
              <w:rPr>
                <w:rFonts w:eastAsiaTheme="minorHAnsi" w:cs="Arial"/>
                <w:szCs w:val="18"/>
                <w:lang w:eastAsia="en-US"/>
              </w:rPr>
              <w:t>een gemeenschappelijke visie</w:t>
            </w:r>
            <w:bookmarkStart w:id="4" w:name="_GoBack"/>
            <w:bookmarkEnd w:id="4"/>
            <w:r>
              <w:rPr>
                <w:rFonts w:eastAsiaTheme="minorHAnsi" w:cs="Arial"/>
                <w:szCs w:val="18"/>
                <w:lang w:eastAsia="en-US"/>
              </w:rPr>
              <w:t>?</w:t>
            </w:r>
          </w:p>
        </w:tc>
        <w:tc>
          <w:tcPr>
            <w:tcW w:w="709" w:type="dxa"/>
          </w:tcPr>
          <w:p w14:paraId="7FB6EFE1" w14:textId="77777777" w:rsidR="00394770" w:rsidRPr="0090086F" w:rsidRDefault="00394770" w:rsidP="008A171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281D7630" w14:textId="77777777" w:rsidR="00394770" w:rsidRPr="0090086F" w:rsidRDefault="00394770" w:rsidP="008A171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0D4BD533" w14:textId="77777777" w:rsidR="00394770" w:rsidRPr="0090086F" w:rsidRDefault="00394770" w:rsidP="008A171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tr w:rsidR="0090086F" w:rsidRPr="0090086F" w14:paraId="6CEEA544" w14:textId="77777777" w:rsidTr="00394770">
        <w:trPr>
          <w:trHeight w:val="737"/>
        </w:trPr>
        <w:tc>
          <w:tcPr>
            <w:tcW w:w="6379" w:type="dxa"/>
          </w:tcPr>
          <w:p w14:paraId="00700A22" w14:textId="2BE34C10" w:rsidR="0090086F" w:rsidRPr="0090086F" w:rsidRDefault="00506669" w:rsidP="008A171C">
            <w:pPr>
              <w:tabs>
                <w:tab w:val="left" w:pos="171"/>
                <w:tab w:val="left" w:pos="588"/>
              </w:tabs>
              <w:overflowPunct/>
              <w:autoSpaceDE/>
              <w:autoSpaceDN/>
              <w:adjustRightInd/>
              <w:spacing w:after="0" w:line="360" w:lineRule="auto"/>
              <w:ind w:left="171" w:hanging="171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3</w:t>
            </w:r>
            <w:r w:rsidRPr="0090086F">
              <w:rPr>
                <w:rFonts w:eastAsiaTheme="minorHAnsi" w:cs="Arial"/>
                <w:szCs w:val="18"/>
                <w:lang w:eastAsia="en-US"/>
              </w:rPr>
              <w:t xml:space="preserve">. </w:t>
            </w:r>
            <w:r>
              <w:rPr>
                <w:rFonts w:eastAsiaTheme="minorHAnsi" w:cs="Arial"/>
                <w:szCs w:val="18"/>
                <w:lang w:eastAsia="en-US"/>
              </w:rPr>
              <w:t>Werkt het team samen</w:t>
            </w:r>
            <w:r w:rsidRPr="0090086F">
              <w:rPr>
                <w:rFonts w:eastAsiaTheme="minorHAnsi" w:cs="Arial"/>
                <w:szCs w:val="18"/>
                <w:lang w:eastAsia="en-US"/>
              </w:rPr>
              <w:t xml:space="preserve"> een gemeenschappelijke</w:t>
            </w:r>
            <w:r>
              <w:rPr>
                <w:rFonts w:eastAsiaTheme="minorHAnsi" w:cs="Arial"/>
                <w:szCs w:val="18"/>
                <w:lang w:eastAsia="en-US"/>
              </w:rPr>
              <w:t>,</w:t>
            </w:r>
            <w:r w:rsidRPr="0090086F">
              <w:rPr>
                <w:rFonts w:eastAsiaTheme="minorHAnsi" w:cs="Arial"/>
                <w:szCs w:val="18"/>
                <w:lang w:eastAsia="en-US"/>
              </w:rPr>
              <w:t xml:space="preserve"> heldere opdracht?</w:t>
            </w:r>
          </w:p>
        </w:tc>
        <w:tc>
          <w:tcPr>
            <w:tcW w:w="709" w:type="dxa"/>
          </w:tcPr>
          <w:p w14:paraId="654170E6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1A950A64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2BC4D4E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tr w:rsidR="0090086F" w:rsidRPr="0090086F" w14:paraId="2523AC4D" w14:textId="77777777" w:rsidTr="00394770">
        <w:trPr>
          <w:trHeight w:val="737"/>
        </w:trPr>
        <w:tc>
          <w:tcPr>
            <w:tcW w:w="6379" w:type="dxa"/>
          </w:tcPr>
          <w:p w14:paraId="1A470C2E" w14:textId="6CE612B2" w:rsidR="0090086F" w:rsidRPr="0090086F" w:rsidRDefault="00394770" w:rsidP="008A171C">
            <w:pPr>
              <w:tabs>
                <w:tab w:val="left" w:pos="596"/>
              </w:tabs>
              <w:overflowPunct/>
              <w:autoSpaceDE/>
              <w:autoSpaceDN/>
              <w:adjustRightInd/>
              <w:spacing w:after="0" w:line="360" w:lineRule="auto"/>
              <w:ind w:left="171" w:hanging="171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4</w:t>
            </w:r>
            <w:r w:rsidR="0090086F" w:rsidRPr="0090086F">
              <w:rPr>
                <w:rFonts w:eastAsiaTheme="minorHAnsi" w:cs="Arial"/>
                <w:szCs w:val="18"/>
                <w:lang w:eastAsia="en-US"/>
              </w:rPr>
              <w:t xml:space="preserve">. Zijn er toereikende faciliteiten om </w:t>
            </w:r>
            <w:r>
              <w:rPr>
                <w:rFonts w:eastAsiaTheme="minorHAnsi" w:cs="Arial"/>
                <w:szCs w:val="18"/>
                <w:lang w:eastAsia="en-US"/>
              </w:rPr>
              <w:t>er goed aan te kunnen werken</w:t>
            </w:r>
            <w:r w:rsidR="0090086F" w:rsidRPr="0090086F">
              <w:rPr>
                <w:rFonts w:eastAsiaTheme="minorHAnsi" w:cs="Arial"/>
                <w:szCs w:val="18"/>
                <w:lang w:eastAsia="en-US"/>
              </w:rPr>
              <w:t>?</w:t>
            </w:r>
          </w:p>
        </w:tc>
        <w:tc>
          <w:tcPr>
            <w:tcW w:w="709" w:type="dxa"/>
          </w:tcPr>
          <w:p w14:paraId="32AAF889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640D5F9B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019B438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tr w:rsidR="0090086F" w:rsidRPr="0090086F" w14:paraId="509495A0" w14:textId="77777777" w:rsidTr="00394770">
        <w:trPr>
          <w:trHeight w:val="737"/>
        </w:trPr>
        <w:tc>
          <w:tcPr>
            <w:tcW w:w="6379" w:type="dxa"/>
          </w:tcPr>
          <w:p w14:paraId="6495C56F" w14:textId="21CC4556" w:rsidR="0090086F" w:rsidRPr="0090086F" w:rsidRDefault="00394770" w:rsidP="008A171C">
            <w:pPr>
              <w:tabs>
                <w:tab w:val="left" w:pos="313"/>
                <w:tab w:val="left" w:pos="588"/>
              </w:tabs>
              <w:overflowPunct/>
              <w:autoSpaceDE/>
              <w:autoSpaceDN/>
              <w:adjustRightInd/>
              <w:spacing w:after="0" w:line="360" w:lineRule="auto"/>
              <w:ind w:left="313" w:hanging="313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5</w:t>
            </w:r>
            <w:r w:rsidR="0090086F" w:rsidRPr="0090086F">
              <w:rPr>
                <w:rFonts w:eastAsiaTheme="minorHAnsi" w:cs="Arial"/>
                <w:szCs w:val="18"/>
                <w:lang w:eastAsia="en-US"/>
              </w:rPr>
              <w:t xml:space="preserve">. Zijn er voldoende </w:t>
            </w:r>
            <w:r w:rsidR="008A171C">
              <w:rPr>
                <w:rFonts w:eastAsiaTheme="minorHAnsi" w:cs="Arial"/>
                <w:szCs w:val="18"/>
                <w:lang w:eastAsia="en-US"/>
              </w:rPr>
              <w:t>bewegers in</w:t>
            </w:r>
            <w:r w:rsidR="0090086F" w:rsidRPr="0090086F">
              <w:rPr>
                <w:rFonts w:eastAsiaTheme="minorHAnsi" w:cs="Arial"/>
                <w:szCs w:val="18"/>
                <w:lang w:eastAsia="en-US"/>
              </w:rPr>
              <w:t xml:space="preserve"> het projectteam?</w:t>
            </w:r>
          </w:p>
        </w:tc>
        <w:tc>
          <w:tcPr>
            <w:tcW w:w="709" w:type="dxa"/>
          </w:tcPr>
          <w:p w14:paraId="60C42DC1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611C3DAC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376D34B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tr w:rsidR="0090086F" w:rsidRPr="0090086F" w14:paraId="322D5FC9" w14:textId="77777777" w:rsidTr="00394770">
        <w:trPr>
          <w:trHeight w:val="737"/>
        </w:trPr>
        <w:tc>
          <w:tcPr>
            <w:tcW w:w="6379" w:type="dxa"/>
          </w:tcPr>
          <w:p w14:paraId="6F3CE97F" w14:textId="2ED344C0" w:rsidR="0090086F" w:rsidRPr="0090086F" w:rsidRDefault="00394770" w:rsidP="008A171C">
            <w:pPr>
              <w:tabs>
                <w:tab w:val="left" w:pos="313"/>
                <w:tab w:val="left" w:pos="588"/>
              </w:tabs>
              <w:overflowPunct/>
              <w:autoSpaceDE/>
              <w:autoSpaceDN/>
              <w:adjustRightInd/>
              <w:spacing w:after="0" w:line="360" w:lineRule="auto"/>
              <w:ind w:left="313" w:hanging="313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 w:rsidRPr="0090086F">
              <w:rPr>
                <w:rFonts w:eastAsiaTheme="minorHAnsi" w:cs="Arial"/>
                <w:szCs w:val="18"/>
                <w:lang w:eastAsia="en-US"/>
              </w:rPr>
              <w:t xml:space="preserve">6. </w:t>
            </w:r>
            <w:r>
              <w:rPr>
                <w:rFonts w:eastAsiaTheme="minorHAnsi" w:cs="Arial"/>
                <w:szCs w:val="18"/>
                <w:lang w:eastAsia="en-US"/>
              </w:rPr>
              <w:t>Voel je je bekwaam</w:t>
            </w:r>
            <w:r w:rsidRPr="0090086F">
              <w:rPr>
                <w:rFonts w:eastAsiaTheme="minorHAnsi" w:cs="Arial"/>
                <w:szCs w:val="18"/>
                <w:lang w:eastAsia="en-US"/>
              </w:rPr>
              <w:t>?</w:t>
            </w:r>
          </w:p>
        </w:tc>
        <w:tc>
          <w:tcPr>
            <w:tcW w:w="709" w:type="dxa"/>
          </w:tcPr>
          <w:p w14:paraId="0ED6AD31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CBEF49C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24BAED46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tr w:rsidR="0090086F" w:rsidRPr="0090086F" w14:paraId="4BE41177" w14:textId="77777777" w:rsidTr="00394770">
        <w:trPr>
          <w:trHeight w:val="737"/>
        </w:trPr>
        <w:tc>
          <w:tcPr>
            <w:tcW w:w="6379" w:type="dxa"/>
          </w:tcPr>
          <w:p w14:paraId="11C07531" w14:textId="5CA7E804" w:rsidR="0090086F" w:rsidRPr="0090086F" w:rsidRDefault="00394770" w:rsidP="008A171C">
            <w:pPr>
              <w:tabs>
                <w:tab w:val="left" w:pos="313"/>
                <w:tab w:val="left" w:pos="588"/>
              </w:tabs>
              <w:overflowPunct/>
              <w:autoSpaceDE/>
              <w:autoSpaceDN/>
              <w:adjustRightInd/>
              <w:spacing w:after="0" w:line="360" w:lineRule="auto"/>
              <w:ind w:left="313" w:hanging="313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7. Red je het ontwikkelwerk binnen de gegeven tijd?</w:t>
            </w:r>
          </w:p>
        </w:tc>
        <w:tc>
          <w:tcPr>
            <w:tcW w:w="709" w:type="dxa"/>
          </w:tcPr>
          <w:p w14:paraId="1F5CA41B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40106857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07FA4DA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tr w:rsidR="0090086F" w:rsidRPr="0090086F" w14:paraId="560AFCE8" w14:textId="77777777" w:rsidTr="00394770">
        <w:trPr>
          <w:trHeight w:val="737"/>
        </w:trPr>
        <w:tc>
          <w:tcPr>
            <w:tcW w:w="6379" w:type="dxa"/>
            <w:tcBorders>
              <w:bottom w:val="single" w:sz="4" w:space="0" w:color="auto"/>
            </w:tcBorders>
          </w:tcPr>
          <w:p w14:paraId="3FAE88BD" w14:textId="4D2E2D89" w:rsidR="00394770" w:rsidRPr="0090086F" w:rsidRDefault="0090086F" w:rsidP="00394770">
            <w:pPr>
              <w:tabs>
                <w:tab w:val="left" w:pos="313"/>
                <w:tab w:val="left" w:pos="588"/>
              </w:tabs>
              <w:overflowPunct/>
              <w:autoSpaceDE/>
              <w:autoSpaceDN/>
              <w:adjustRightInd/>
              <w:spacing w:line="360" w:lineRule="auto"/>
              <w:ind w:left="313" w:hanging="313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 w:rsidRPr="0090086F">
              <w:rPr>
                <w:rFonts w:eastAsiaTheme="minorHAnsi" w:cs="Arial"/>
                <w:szCs w:val="18"/>
                <w:lang w:eastAsia="en-US"/>
              </w:rPr>
              <w:t xml:space="preserve">8. </w:t>
            </w:r>
            <w:r w:rsidR="00394770">
              <w:rPr>
                <w:rFonts w:eastAsiaTheme="minorHAnsi" w:cs="Arial"/>
                <w:szCs w:val="18"/>
                <w:lang w:eastAsia="en-US"/>
              </w:rPr>
              <w:t>Verloopt de communicatie binnen het team goed?</w:t>
            </w:r>
          </w:p>
          <w:p w14:paraId="07EDFA87" w14:textId="25C08690" w:rsidR="0090086F" w:rsidRPr="0090086F" w:rsidRDefault="0090086F" w:rsidP="008A171C">
            <w:pPr>
              <w:tabs>
                <w:tab w:val="left" w:pos="313"/>
                <w:tab w:val="left" w:pos="588"/>
              </w:tabs>
              <w:overflowPunct/>
              <w:autoSpaceDE/>
              <w:autoSpaceDN/>
              <w:adjustRightInd/>
              <w:spacing w:after="0" w:line="360" w:lineRule="auto"/>
              <w:ind w:left="313" w:hanging="313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4FB0C8E9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4C187181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0C73A0D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tr w:rsidR="0090086F" w:rsidRPr="0090086F" w14:paraId="3D126D35" w14:textId="77777777" w:rsidTr="00394770">
        <w:trPr>
          <w:trHeight w:val="737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95379B" w14:textId="77777777" w:rsidR="0090086F" w:rsidRPr="0090086F" w:rsidRDefault="0090086F" w:rsidP="008A171C">
            <w:pPr>
              <w:tabs>
                <w:tab w:val="left" w:pos="313"/>
                <w:tab w:val="left" w:pos="588"/>
              </w:tabs>
              <w:overflowPunct/>
              <w:autoSpaceDE/>
              <w:autoSpaceDN/>
              <w:adjustRightInd/>
              <w:spacing w:after="0" w:line="360" w:lineRule="auto"/>
              <w:ind w:left="313" w:hanging="313"/>
              <w:textAlignment w:val="auto"/>
              <w:rPr>
                <w:rFonts w:eastAsiaTheme="minorHAnsi" w:cs="Arial"/>
                <w:szCs w:val="18"/>
                <w:lang w:eastAsia="en-US"/>
              </w:rPr>
            </w:pPr>
            <w:r w:rsidRPr="0090086F">
              <w:rPr>
                <w:rFonts w:eastAsiaTheme="minorHAnsi" w:cs="Arial"/>
                <w:szCs w:val="18"/>
                <w:lang w:eastAsia="en-US"/>
              </w:rPr>
              <w:t>Score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8321A8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AEF6AE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3A6A72" w14:textId="77777777" w:rsidR="0090086F" w:rsidRPr="0090086F" w:rsidRDefault="0090086F" w:rsidP="008A171C">
            <w:p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eastAsiaTheme="minorHAnsi" w:cs="Arial"/>
                <w:szCs w:val="18"/>
                <w:lang w:eastAsia="en-US"/>
              </w:rPr>
            </w:pPr>
          </w:p>
        </w:tc>
      </w:tr>
      <w:bookmarkEnd w:id="0"/>
      <w:bookmarkEnd w:id="1"/>
      <w:bookmarkEnd w:id="2"/>
      <w:bookmarkEnd w:id="3"/>
    </w:tbl>
    <w:p w14:paraId="38607FD5" w14:textId="265E03DC" w:rsidR="00A9586F" w:rsidRPr="008A171C" w:rsidRDefault="00A9586F" w:rsidP="008A171C">
      <w:pPr>
        <w:spacing w:line="360" w:lineRule="auto"/>
        <w:rPr>
          <w:rFonts w:cs="Arial"/>
          <w:szCs w:val="18"/>
        </w:rPr>
      </w:pPr>
    </w:p>
    <w:sectPr w:rsidR="00A9586F" w:rsidRPr="008A171C" w:rsidSect="00690780">
      <w:headerReference w:type="default" r:id="rId13"/>
      <w:footerReference w:type="default" r:id="rId14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C6BB" w14:textId="77777777" w:rsidR="00C75715" w:rsidRDefault="00C75715">
      <w:r>
        <w:separator/>
      </w:r>
    </w:p>
    <w:p w14:paraId="4C4EFA6E" w14:textId="77777777" w:rsidR="00C75715" w:rsidRDefault="00C75715"/>
    <w:p w14:paraId="0CEA299A" w14:textId="77777777" w:rsidR="00C75715" w:rsidRDefault="00C75715"/>
  </w:endnote>
  <w:endnote w:type="continuationSeparator" w:id="0">
    <w:p w14:paraId="629D1334" w14:textId="77777777" w:rsidR="00C75715" w:rsidRDefault="00C75715">
      <w:r>
        <w:continuationSeparator/>
      </w:r>
    </w:p>
    <w:p w14:paraId="3EF6AF79" w14:textId="77777777" w:rsidR="00C75715" w:rsidRDefault="00C75715"/>
    <w:p w14:paraId="18B678EB" w14:textId="77777777" w:rsidR="00C75715" w:rsidRDefault="00C75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4EBD" w14:textId="2D56C266" w:rsidR="00690780" w:rsidRDefault="00690780" w:rsidP="009303B5">
    <w:pPr>
      <w:pStyle w:val="Voettekst"/>
      <w:tabs>
        <w:tab w:val="clear" w:pos="9072"/>
        <w:tab w:val="right" w:pos="12333"/>
      </w:tabs>
    </w:pP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930B8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noProof/>
      </w:rPr>
      <w:drawing>
        <wp:anchor distT="0" distB="0" distL="114300" distR="114300" simplePos="0" relativeHeight="251657728" behindDoc="1" locked="1" layoutInCell="1" allowOverlap="1" wp14:anchorId="66B5C980" wp14:editId="67001761">
          <wp:simplePos x="0" y="0"/>
          <wp:positionH relativeFrom="column">
            <wp:posOffset>-1093470</wp:posOffset>
          </wp:positionH>
          <wp:positionV relativeFrom="page">
            <wp:posOffset>3811905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8C43F" w14:textId="77777777" w:rsidR="00690780" w:rsidRDefault="00690780"/>
  <w:p w14:paraId="64A2D5EF" w14:textId="77777777" w:rsidR="00A03483" w:rsidRDefault="00A034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E2F8" w14:textId="77777777" w:rsidR="00C75715" w:rsidRDefault="00C75715">
      <w:r>
        <w:separator/>
      </w:r>
    </w:p>
    <w:p w14:paraId="31052FC4" w14:textId="77777777" w:rsidR="00C75715" w:rsidRDefault="00C75715"/>
    <w:p w14:paraId="2F064CCB" w14:textId="77777777" w:rsidR="00C75715" w:rsidRDefault="00C75715"/>
  </w:footnote>
  <w:footnote w:type="continuationSeparator" w:id="0">
    <w:p w14:paraId="29DF836B" w14:textId="77777777" w:rsidR="00C75715" w:rsidRDefault="00C75715">
      <w:r>
        <w:continuationSeparator/>
      </w:r>
    </w:p>
    <w:p w14:paraId="7EC171D7" w14:textId="77777777" w:rsidR="00C75715" w:rsidRDefault="00C75715"/>
    <w:p w14:paraId="5E393A5E" w14:textId="77777777" w:rsidR="00C75715" w:rsidRDefault="00C75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25E5" w14:textId="78CCDE5C" w:rsidR="00A03483" w:rsidRDefault="00394770" w:rsidP="00394770">
    <w:pPr>
      <w:pStyle w:val="Koptekst"/>
    </w:pPr>
    <w:r>
      <w:rPr>
        <w:color w:val="808080" w:themeColor="background1" w:themeShade="80"/>
      </w:rPr>
      <w:t>E10 Zijn we goed op weg?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2CE"/>
    <w:multiLevelType w:val="hybridMultilevel"/>
    <w:tmpl w:val="706EB9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FEF"/>
    <w:multiLevelType w:val="hybridMultilevel"/>
    <w:tmpl w:val="DB2CA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0E53"/>
    <w:multiLevelType w:val="hybridMultilevel"/>
    <w:tmpl w:val="5C8AB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5C8B"/>
    <w:multiLevelType w:val="hybridMultilevel"/>
    <w:tmpl w:val="09F2D6F8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C428E5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512"/>
    <w:multiLevelType w:val="hybridMultilevel"/>
    <w:tmpl w:val="8D300D9E"/>
    <w:lvl w:ilvl="0" w:tplc="7BAAC46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3B3B"/>
    <w:multiLevelType w:val="hybridMultilevel"/>
    <w:tmpl w:val="F8DA87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51AD1"/>
    <w:multiLevelType w:val="hybridMultilevel"/>
    <w:tmpl w:val="C01EB678"/>
    <w:lvl w:ilvl="0" w:tplc="614C1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6425AE0">
      <w:start w:val="1"/>
      <w:numFmt w:val="bullet"/>
      <w:lvlText w:val="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30005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New York" w:hAnsi="Wingdings" w:cs="Aria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5D30"/>
    <w:multiLevelType w:val="hybridMultilevel"/>
    <w:tmpl w:val="93BE8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0A7A"/>
    <w:multiLevelType w:val="hybridMultilevel"/>
    <w:tmpl w:val="36B878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71CA3"/>
    <w:multiLevelType w:val="hybridMultilevel"/>
    <w:tmpl w:val="5AC4A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4272"/>
    <w:multiLevelType w:val="hybridMultilevel"/>
    <w:tmpl w:val="BF20B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1F8F"/>
    <w:multiLevelType w:val="hybridMultilevel"/>
    <w:tmpl w:val="91E439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E3661"/>
    <w:multiLevelType w:val="hybridMultilevel"/>
    <w:tmpl w:val="A6C694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B6C8F"/>
    <w:multiLevelType w:val="hybridMultilevel"/>
    <w:tmpl w:val="13643B56"/>
    <w:lvl w:ilvl="0" w:tplc="76425AE0">
      <w:start w:val="1"/>
      <w:numFmt w:val="bullet"/>
      <w:lvlText w:val="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51FAA"/>
    <w:multiLevelType w:val="hybridMultilevel"/>
    <w:tmpl w:val="958A64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60C6F"/>
    <w:multiLevelType w:val="hybridMultilevel"/>
    <w:tmpl w:val="4D4602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938AC"/>
    <w:multiLevelType w:val="hybridMultilevel"/>
    <w:tmpl w:val="CF880B42"/>
    <w:lvl w:ilvl="0" w:tplc="F4B6A9BA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49FE"/>
    <w:multiLevelType w:val="hybridMultilevel"/>
    <w:tmpl w:val="A7AE33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41371"/>
    <w:multiLevelType w:val="hybridMultilevel"/>
    <w:tmpl w:val="BF7689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0110"/>
    <w:multiLevelType w:val="hybridMultilevel"/>
    <w:tmpl w:val="FB408DB6"/>
    <w:lvl w:ilvl="0" w:tplc="4E0207D4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0"/>
  </w:num>
  <w:num w:numId="5">
    <w:abstractNumId w:val="17"/>
  </w:num>
  <w:num w:numId="6">
    <w:abstractNumId w:val="21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23"/>
  </w:num>
  <w:num w:numId="15">
    <w:abstractNumId w:val="1"/>
  </w:num>
  <w:num w:numId="16">
    <w:abstractNumId w:val="15"/>
  </w:num>
  <w:num w:numId="17">
    <w:abstractNumId w:val="19"/>
  </w:num>
  <w:num w:numId="18">
    <w:abstractNumId w:val="18"/>
  </w:num>
  <w:num w:numId="19">
    <w:abstractNumId w:val="9"/>
  </w:num>
  <w:num w:numId="20">
    <w:abstractNumId w:val="10"/>
  </w:num>
  <w:num w:numId="21">
    <w:abstractNumId w:val="2"/>
  </w:num>
  <w:num w:numId="22">
    <w:abstractNumId w:val="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B6"/>
    <w:rsid w:val="000007F9"/>
    <w:rsid w:val="000B38CC"/>
    <w:rsid w:val="00113D76"/>
    <w:rsid w:val="001154DE"/>
    <w:rsid w:val="00134885"/>
    <w:rsid w:val="00141CD4"/>
    <w:rsid w:val="001615E3"/>
    <w:rsid w:val="00183DC3"/>
    <w:rsid w:val="001A565A"/>
    <w:rsid w:val="001A6DE0"/>
    <w:rsid w:val="001D0296"/>
    <w:rsid w:val="001E5461"/>
    <w:rsid w:val="001E6F19"/>
    <w:rsid w:val="00227972"/>
    <w:rsid w:val="00235D22"/>
    <w:rsid w:val="00256120"/>
    <w:rsid w:val="002930B8"/>
    <w:rsid w:val="002A52F6"/>
    <w:rsid w:val="002B5DCE"/>
    <w:rsid w:val="00317AEE"/>
    <w:rsid w:val="00361DDC"/>
    <w:rsid w:val="00394770"/>
    <w:rsid w:val="003A52AE"/>
    <w:rsid w:val="003E0EA5"/>
    <w:rsid w:val="003E429A"/>
    <w:rsid w:val="003F6192"/>
    <w:rsid w:val="004561AA"/>
    <w:rsid w:val="004837FA"/>
    <w:rsid w:val="00505330"/>
    <w:rsid w:val="00506669"/>
    <w:rsid w:val="005720CE"/>
    <w:rsid w:val="005957A8"/>
    <w:rsid w:val="005F4159"/>
    <w:rsid w:val="006216CB"/>
    <w:rsid w:val="00670C8B"/>
    <w:rsid w:val="00690780"/>
    <w:rsid w:val="006922E0"/>
    <w:rsid w:val="006B7F6A"/>
    <w:rsid w:val="006C3193"/>
    <w:rsid w:val="00757E99"/>
    <w:rsid w:val="00762834"/>
    <w:rsid w:val="007966F5"/>
    <w:rsid w:val="007B64B1"/>
    <w:rsid w:val="007C7D9B"/>
    <w:rsid w:val="007E542A"/>
    <w:rsid w:val="007F016D"/>
    <w:rsid w:val="007F37A0"/>
    <w:rsid w:val="007F7D78"/>
    <w:rsid w:val="008038A1"/>
    <w:rsid w:val="00845590"/>
    <w:rsid w:val="00880659"/>
    <w:rsid w:val="0088760E"/>
    <w:rsid w:val="00890B33"/>
    <w:rsid w:val="008924F7"/>
    <w:rsid w:val="008A171C"/>
    <w:rsid w:val="008A6F73"/>
    <w:rsid w:val="008D583B"/>
    <w:rsid w:val="0090086F"/>
    <w:rsid w:val="00912CF0"/>
    <w:rsid w:val="0091313E"/>
    <w:rsid w:val="00924EE6"/>
    <w:rsid w:val="009303B5"/>
    <w:rsid w:val="009526A0"/>
    <w:rsid w:val="00987071"/>
    <w:rsid w:val="009934B6"/>
    <w:rsid w:val="00995FAA"/>
    <w:rsid w:val="009B5836"/>
    <w:rsid w:val="009D4064"/>
    <w:rsid w:val="009D59F7"/>
    <w:rsid w:val="00A03483"/>
    <w:rsid w:val="00A230DD"/>
    <w:rsid w:val="00A62CF2"/>
    <w:rsid w:val="00A8310E"/>
    <w:rsid w:val="00A910C2"/>
    <w:rsid w:val="00A935F3"/>
    <w:rsid w:val="00A9586F"/>
    <w:rsid w:val="00AE2A64"/>
    <w:rsid w:val="00B30BFA"/>
    <w:rsid w:val="00B603D9"/>
    <w:rsid w:val="00BC5A2F"/>
    <w:rsid w:val="00C33DAA"/>
    <w:rsid w:val="00C7117B"/>
    <w:rsid w:val="00C73CFE"/>
    <w:rsid w:val="00C75715"/>
    <w:rsid w:val="00C7793D"/>
    <w:rsid w:val="00C91DAF"/>
    <w:rsid w:val="00CB434A"/>
    <w:rsid w:val="00CB643E"/>
    <w:rsid w:val="00CC3512"/>
    <w:rsid w:val="00D12DC9"/>
    <w:rsid w:val="00D20F54"/>
    <w:rsid w:val="00D60A7B"/>
    <w:rsid w:val="00D73B22"/>
    <w:rsid w:val="00D913D7"/>
    <w:rsid w:val="00D92109"/>
    <w:rsid w:val="00DA50A2"/>
    <w:rsid w:val="00DB21B0"/>
    <w:rsid w:val="00DD4603"/>
    <w:rsid w:val="00DF3686"/>
    <w:rsid w:val="00E02C03"/>
    <w:rsid w:val="00E20C1A"/>
    <w:rsid w:val="00E51397"/>
    <w:rsid w:val="00EC0FAC"/>
    <w:rsid w:val="00F32E20"/>
    <w:rsid w:val="00F927F6"/>
    <w:rsid w:val="00F96F78"/>
    <w:rsid w:val="00FA1EE4"/>
    <w:rsid w:val="00FB0330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CE7BD"/>
  <w15:docId w15:val="{2BFE5E4C-3292-4C62-B802-A6CC19F5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41CD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9B583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VoettekstChar">
    <w:name w:val="Voettekst Char"/>
    <w:link w:val="Voettekst"/>
    <w:rsid w:val="00141CD4"/>
    <w:rPr>
      <w:rFonts w:ascii="Arial" w:hAnsi="Arial"/>
      <w:sz w:val="18"/>
    </w:rPr>
  </w:style>
  <w:style w:type="character" w:styleId="Hyperlink">
    <w:name w:val="Hyperlink"/>
    <w:basedOn w:val="Standaardalinea-lettertype"/>
    <w:rsid w:val="009303B5"/>
    <w:rPr>
      <w:color w:val="0000FF" w:themeColor="hyperlink"/>
      <w:u w:val="single"/>
    </w:rPr>
  </w:style>
  <w:style w:type="table" w:styleId="Tabelraster">
    <w:name w:val="Table Grid"/>
    <w:basedOn w:val="Standaardtabel"/>
    <w:rsid w:val="00FB4C2E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912CF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12CF0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12CF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12C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12CF0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912CF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12CF0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qFormat/>
    <w:rsid w:val="00D921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D921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90086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table" w:customStyle="1" w:styleId="Tabelraster1">
    <w:name w:val="Tabelraster1"/>
    <w:basedOn w:val="Standaardtabel"/>
    <w:next w:val="Tabelraster"/>
    <w:rsid w:val="0090086F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Curriculumontwerp</RepProjectName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47XQ5P3E4USX-10-2727</_dlc_DocId>
    <RepYear_0 xmlns="http://schemas.microsoft.com/sharepoint/v3">
      <Terms xmlns="http://schemas.microsoft.com/office/infopath/2007/PartnerControls"/>
    </RepYear_0>
    <TaxCatchAll xmlns="7106a2ac-038a-457f-8b58-ec67130d9d6d"/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https://cms-downloads.slo.nl/_layouts/15/DocIdRedir.aspx?ID=47XQ5P3E4USX-10-2727</Url>
      <Description>47XQ5P3E4USX-10-2727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/>
    </RepSector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C4A7-E57A-4915-88F6-4998298A1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95FDA-3A45-46F9-AB7D-9666689A82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7B2D04-17FB-414E-8362-8FDBE7BCC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3AEE3-16A6-4E83-AA25-05A7C2619F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06a2ac-038a-457f-8b58-ec67130d9d6d"/>
  </ds:schemaRefs>
</ds:datastoreItem>
</file>

<file path=customXml/itemProps5.xml><?xml version="1.0" encoding="utf-8"?>
<ds:datastoreItem xmlns:ds="http://schemas.openxmlformats.org/officeDocument/2006/customXml" ds:itemID="{AF1FB045-27B3-4217-83AA-33C64DA9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32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Marian Nijhuis</dc:creator>
  <cp:lastModifiedBy>Liesbeth</cp:lastModifiedBy>
  <cp:revision>4</cp:revision>
  <cp:lastPrinted>2018-07-03T11:58:00Z</cp:lastPrinted>
  <dcterms:created xsi:type="dcterms:W3CDTF">2018-08-01T11:11:00Z</dcterms:created>
  <dcterms:modified xsi:type="dcterms:W3CDTF">2018-08-01T12:41:00Z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AreasOfExpertise">
    <vt:lpwstr/>
  </property>
  <property fmtid="{D5CDD505-2E9C-101B-9397-08002B2CF9AE}" pid="3" name="TaxKeyword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f084c41f-9d9c-4b6e-979e-231d4c6ae78a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