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97" w:rsidRPr="006E2393" w:rsidRDefault="00496597" w:rsidP="00496597">
      <w:pPr>
        <w:spacing w:line="240" w:lineRule="atLeast"/>
        <w:rPr>
          <w:rFonts w:eastAsia="Times New Roman" w:cs="Arial"/>
          <w:szCs w:val="18"/>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5601"/>
      </w:tblGrid>
      <w:tr w:rsidR="00496597" w:rsidRPr="006E2393" w:rsidTr="004179DF">
        <w:tc>
          <w:tcPr>
            <w:tcW w:w="83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597" w:rsidRPr="006E2393" w:rsidRDefault="00496597" w:rsidP="004179DF">
            <w:pPr>
              <w:autoSpaceDN w:val="0"/>
              <w:rPr>
                <w:rFonts w:eastAsia="Times New Roman" w:cs="Arial"/>
                <w:sz w:val="28"/>
                <w:szCs w:val="28"/>
                <w:lang w:eastAsia="nl-NL"/>
              </w:rPr>
            </w:pPr>
          </w:p>
          <w:p w:rsidR="00496597" w:rsidRPr="006E2393" w:rsidRDefault="00496597" w:rsidP="004179DF">
            <w:pPr>
              <w:autoSpaceDN w:val="0"/>
              <w:jc w:val="center"/>
              <w:rPr>
                <w:rFonts w:eastAsia="Times New Roman" w:cs="Arial"/>
                <w:sz w:val="28"/>
                <w:szCs w:val="28"/>
                <w:lang w:eastAsia="nl-NL"/>
              </w:rPr>
            </w:pPr>
            <w:r w:rsidRPr="006E2393">
              <w:rPr>
                <w:rFonts w:eastAsia="Times New Roman" w:cs="Arial"/>
                <w:sz w:val="28"/>
                <w:szCs w:val="28"/>
                <w:lang w:eastAsia="nl-NL"/>
              </w:rPr>
              <w:t>De ontwikkelcyclus</w:t>
            </w:r>
          </w:p>
          <w:p w:rsidR="00496597" w:rsidRPr="006E2393" w:rsidRDefault="00496597" w:rsidP="004179DF">
            <w:pPr>
              <w:autoSpaceDN w:val="0"/>
              <w:rPr>
                <w:rFonts w:eastAsia="Times New Roman" w:cs="Arial"/>
                <w:sz w:val="28"/>
                <w:szCs w:val="28"/>
                <w:lang w:eastAsia="nl-NL"/>
              </w:rPr>
            </w:pPr>
          </w:p>
        </w:tc>
      </w:tr>
      <w:tr w:rsidR="00496597" w:rsidRPr="006E2393" w:rsidTr="004179DF">
        <w:tc>
          <w:tcPr>
            <w:tcW w:w="2723" w:type="dxa"/>
            <w:tcBorders>
              <w:top w:val="single" w:sz="4" w:space="0" w:color="auto"/>
              <w:left w:val="single" w:sz="4" w:space="0" w:color="auto"/>
              <w:bottom w:val="single" w:sz="4" w:space="0" w:color="auto"/>
              <w:right w:val="single" w:sz="4" w:space="0" w:color="auto"/>
            </w:tcBorders>
          </w:tcPr>
          <w:p w:rsidR="00496597" w:rsidRPr="006E2393" w:rsidRDefault="00496597" w:rsidP="004179DF">
            <w:pPr>
              <w:overflowPunct w:val="0"/>
              <w:autoSpaceDE w:val="0"/>
              <w:autoSpaceDN w:val="0"/>
              <w:adjustRightInd w:val="0"/>
              <w:rPr>
                <w:rFonts w:eastAsia="Times New Roman" w:cs="Arial"/>
                <w:b/>
                <w:szCs w:val="18"/>
                <w:lang w:eastAsia="nl-NL"/>
              </w:rPr>
            </w:pPr>
          </w:p>
          <w:p w:rsidR="00496597" w:rsidRPr="006E2393" w:rsidRDefault="00496597" w:rsidP="004179DF">
            <w:pPr>
              <w:overflowPunct w:val="0"/>
              <w:autoSpaceDE w:val="0"/>
              <w:autoSpaceDN w:val="0"/>
              <w:adjustRightInd w:val="0"/>
              <w:rPr>
                <w:rFonts w:eastAsia="Times New Roman" w:cs="Arial"/>
                <w:b/>
                <w:szCs w:val="18"/>
                <w:lang w:eastAsia="nl-NL"/>
              </w:rPr>
            </w:pPr>
            <w:r w:rsidRPr="006E2393">
              <w:rPr>
                <w:rFonts w:eastAsia="Times New Roman" w:cs="Arial"/>
                <w:b/>
                <w:szCs w:val="18"/>
                <w:lang w:eastAsia="nl-NL"/>
              </w:rPr>
              <w:t>Doel</w:t>
            </w:r>
          </w:p>
        </w:tc>
        <w:tc>
          <w:tcPr>
            <w:tcW w:w="5601" w:type="dxa"/>
            <w:tcBorders>
              <w:top w:val="single" w:sz="4" w:space="0" w:color="auto"/>
              <w:left w:val="single" w:sz="4" w:space="0" w:color="auto"/>
              <w:bottom w:val="single" w:sz="4" w:space="0" w:color="auto"/>
              <w:right w:val="single" w:sz="4" w:space="0" w:color="auto"/>
            </w:tcBorders>
          </w:tcPr>
          <w:p w:rsidR="00496597" w:rsidRPr="006E2393" w:rsidRDefault="00496597" w:rsidP="004179DF">
            <w:pPr>
              <w:autoSpaceDN w:val="0"/>
              <w:rPr>
                <w:rFonts w:eastAsia="Times New Roman" w:cs="Arial"/>
                <w:szCs w:val="18"/>
                <w:lang w:eastAsia="nl-NL"/>
              </w:rPr>
            </w:pPr>
          </w:p>
          <w:p w:rsidR="00496597" w:rsidRPr="006E2393" w:rsidRDefault="00496597" w:rsidP="004179DF">
            <w:pPr>
              <w:rPr>
                <w:rFonts w:cs="Arial"/>
                <w:b/>
                <w:szCs w:val="18"/>
              </w:rPr>
            </w:pPr>
            <w:r w:rsidRPr="006E2393">
              <w:rPr>
                <w:rFonts w:cs="Arial"/>
                <w:szCs w:val="18"/>
              </w:rPr>
              <w:t>In spelvorm kennis maken met de ontwikkelcyclus</w:t>
            </w:r>
            <w:r>
              <w:rPr>
                <w:rFonts w:cs="Arial"/>
                <w:szCs w:val="18"/>
              </w:rPr>
              <w:t xml:space="preserve"> en de vier fasen.</w:t>
            </w:r>
          </w:p>
          <w:p w:rsidR="00496597" w:rsidRPr="006E2393" w:rsidRDefault="00496597" w:rsidP="004179DF">
            <w:pPr>
              <w:overflowPunct w:val="0"/>
              <w:autoSpaceDE w:val="0"/>
              <w:autoSpaceDN w:val="0"/>
              <w:adjustRightInd w:val="0"/>
              <w:ind w:left="357"/>
              <w:rPr>
                <w:rFonts w:eastAsia="Times New Roman" w:cs="Arial"/>
                <w:szCs w:val="18"/>
                <w:lang w:eastAsia="nl-NL"/>
              </w:rPr>
            </w:pPr>
          </w:p>
        </w:tc>
      </w:tr>
      <w:tr w:rsidR="00496597" w:rsidRPr="006E2393" w:rsidTr="004179DF">
        <w:tc>
          <w:tcPr>
            <w:tcW w:w="2723" w:type="dxa"/>
            <w:tcBorders>
              <w:top w:val="single" w:sz="4" w:space="0" w:color="auto"/>
              <w:left w:val="single" w:sz="4" w:space="0" w:color="auto"/>
              <w:bottom w:val="single" w:sz="4" w:space="0" w:color="auto"/>
              <w:right w:val="single" w:sz="4" w:space="0" w:color="auto"/>
            </w:tcBorders>
          </w:tcPr>
          <w:p w:rsidR="00496597" w:rsidRPr="006E2393" w:rsidRDefault="00496597" w:rsidP="004179DF">
            <w:pPr>
              <w:overflowPunct w:val="0"/>
              <w:autoSpaceDE w:val="0"/>
              <w:autoSpaceDN w:val="0"/>
              <w:adjustRightInd w:val="0"/>
              <w:rPr>
                <w:rFonts w:eastAsia="Times New Roman" w:cs="Arial"/>
                <w:b/>
                <w:szCs w:val="18"/>
                <w:lang w:eastAsia="nl-NL"/>
              </w:rPr>
            </w:pPr>
          </w:p>
          <w:p w:rsidR="00496597" w:rsidRPr="006E2393" w:rsidRDefault="00496597" w:rsidP="004179DF">
            <w:pPr>
              <w:overflowPunct w:val="0"/>
              <w:autoSpaceDE w:val="0"/>
              <w:autoSpaceDN w:val="0"/>
              <w:adjustRightInd w:val="0"/>
              <w:rPr>
                <w:rFonts w:eastAsia="Times New Roman" w:cs="Arial"/>
                <w:b/>
                <w:szCs w:val="18"/>
                <w:lang w:eastAsia="nl-NL"/>
              </w:rPr>
            </w:pPr>
            <w:r w:rsidRPr="006E2393">
              <w:rPr>
                <w:rFonts w:eastAsia="Times New Roman" w:cs="Arial"/>
                <w:b/>
                <w:szCs w:val="18"/>
                <w:lang w:eastAsia="nl-NL"/>
              </w:rPr>
              <w:t>Soort instrument</w:t>
            </w:r>
          </w:p>
          <w:p w:rsidR="00496597" w:rsidRPr="006E2393" w:rsidRDefault="00496597" w:rsidP="004179DF">
            <w:pPr>
              <w:overflowPunct w:val="0"/>
              <w:autoSpaceDE w:val="0"/>
              <w:autoSpaceDN w:val="0"/>
              <w:adjustRightInd w:val="0"/>
              <w:rPr>
                <w:rFonts w:eastAsia="Times New Roman" w:cs="Arial"/>
                <w:b/>
                <w:szCs w:val="18"/>
                <w:lang w:eastAsia="nl-NL"/>
              </w:rPr>
            </w:pPr>
          </w:p>
        </w:tc>
        <w:tc>
          <w:tcPr>
            <w:tcW w:w="5601" w:type="dxa"/>
            <w:tcBorders>
              <w:top w:val="single" w:sz="4" w:space="0" w:color="auto"/>
              <w:left w:val="single" w:sz="4" w:space="0" w:color="auto"/>
              <w:bottom w:val="single" w:sz="4" w:space="0" w:color="auto"/>
              <w:right w:val="single" w:sz="4" w:space="0" w:color="auto"/>
            </w:tcBorders>
          </w:tcPr>
          <w:p w:rsidR="00496597" w:rsidRPr="006E2393" w:rsidRDefault="00496597" w:rsidP="004179DF">
            <w:pPr>
              <w:overflowPunct w:val="0"/>
              <w:autoSpaceDE w:val="0"/>
              <w:autoSpaceDN w:val="0"/>
              <w:adjustRightInd w:val="0"/>
              <w:rPr>
                <w:rFonts w:eastAsia="Times New Roman" w:cs="Arial"/>
                <w:szCs w:val="18"/>
                <w:lang w:eastAsia="nl-NL"/>
              </w:rPr>
            </w:pPr>
          </w:p>
          <w:p w:rsidR="00496597" w:rsidRPr="006E2393" w:rsidRDefault="00496597" w:rsidP="004179DF">
            <w:pPr>
              <w:overflowPunct w:val="0"/>
              <w:autoSpaceDE w:val="0"/>
              <w:autoSpaceDN w:val="0"/>
              <w:adjustRightInd w:val="0"/>
              <w:rPr>
                <w:rFonts w:eastAsia="Times New Roman" w:cs="Arial"/>
                <w:szCs w:val="18"/>
                <w:lang w:eastAsia="nl-NL"/>
              </w:rPr>
            </w:pPr>
            <w:r>
              <w:rPr>
                <w:rFonts w:eastAsia="Times New Roman" w:cs="Arial"/>
                <w:szCs w:val="18"/>
                <w:lang w:eastAsia="nl-NL"/>
              </w:rPr>
              <w:t>Spelvorm bestaande uit werkblad</w:t>
            </w:r>
            <w:r w:rsidRPr="006E2393">
              <w:rPr>
                <w:rFonts w:eastAsia="Times New Roman" w:cs="Arial"/>
                <w:szCs w:val="18"/>
                <w:lang w:eastAsia="nl-NL"/>
              </w:rPr>
              <w:t xml:space="preserve"> </w:t>
            </w:r>
            <w:r>
              <w:rPr>
                <w:rFonts w:eastAsia="Times New Roman" w:cs="Arial"/>
                <w:szCs w:val="18"/>
                <w:lang w:eastAsia="nl-NL"/>
              </w:rPr>
              <w:t>en</w:t>
            </w:r>
            <w:r w:rsidRPr="006E2393">
              <w:rPr>
                <w:rFonts w:eastAsia="Times New Roman" w:cs="Arial"/>
                <w:szCs w:val="18"/>
                <w:lang w:eastAsia="nl-NL"/>
              </w:rPr>
              <w:t xml:space="preserve"> kaartjes</w:t>
            </w:r>
          </w:p>
        </w:tc>
      </w:tr>
      <w:tr w:rsidR="00496597" w:rsidRPr="006E2393" w:rsidTr="004179DF">
        <w:tc>
          <w:tcPr>
            <w:tcW w:w="2723" w:type="dxa"/>
            <w:tcBorders>
              <w:top w:val="single" w:sz="4" w:space="0" w:color="auto"/>
              <w:left w:val="single" w:sz="4" w:space="0" w:color="auto"/>
              <w:bottom w:val="single" w:sz="4" w:space="0" w:color="auto"/>
              <w:right w:val="single" w:sz="4" w:space="0" w:color="auto"/>
            </w:tcBorders>
          </w:tcPr>
          <w:p w:rsidR="00496597" w:rsidRPr="006E2393" w:rsidRDefault="00496597" w:rsidP="004179DF">
            <w:pPr>
              <w:overflowPunct w:val="0"/>
              <w:autoSpaceDE w:val="0"/>
              <w:autoSpaceDN w:val="0"/>
              <w:adjustRightInd w:val="0"/>
              <w:rPr>
                <w:rFonts w:eastAsia="Times New Roman" w:cs="Arial"/>
                <w:b/>
                <w:szCs w:val="18"/>
                <w:lang w:eastAsia="nl-NL"/>
              </w:rPr>
            </w:pPr>
          </w:p>
          <w:p w:rsidR="00496597" w:rsidRPr="006E2393" w:rsidRDefault="00496597" w:rsidP="004179DF">
            <w:pPr>
              <w:overflowPunct w:val="0"/>
              <w:autoSpaceDE w:val="0"/>
              <w:autoSpaceDN w:val="0"/>
              <w:adjustRightInd w:val="0"/>
              <w:rPr>
                <w:rFonts w:eastAsia="Times New Roman" w:cs="Arial"/>
                <w:b/>
                <w:szCs w:val="18"/>
                <w:lang w:eastAsia="nl-NL"/>
              </w:rPr>
            </w:pPr>
            <w:r w:rsidRPr="006E2393">
              <w:rPr>
                <w:rFonts w:eastAsia="Times New Roman" w:cs="Arial"/>
                <w:b/>
                <w:szCs w:val="18"/>
                <w:lang w:eastAsia="nl-NL"/>
              </w:rPr>
              <w:t>Beoogde activiteit in de school</w:t>
            </w:r>
          </w:p>
        </w:tc>
        <w:tc>
          <w:tcPr>
            <w:tcW w:w="5601" w:type="dxa"/>
            <w:tcBorders>
              <w:top w:val="single" w:sz="4" w:space="0" w:color="auto"/>
              <w:left w:val="single" w:sz="4" w:space="0" w:color="auto"/>
              <w:bottom w:val="single" w:sz="4" w:space="0" w:color="auto"/>
              <w:right w:val="single" w:sz="4" w:space="0" w:color="auto"/>
            </w:tcBorders>
          </w:tcPr>
          <w:p w:rsidR="00496597" w:rsidRPr="006E2393" w:rsidRDefault="00496597" w:rsidP="004179DF">
            <w:pPr>
              <w:overflowPunct w:val="0"/>
              <w:autoSpaceDE w:val="0"/>
              <w:autoSpaceDN w:val="0"/>
              <w:adjustRightInd w:val="0"/>
              <w:rPr>
                <w:rFonts w:eastAsia="Times New Roman" w:cs="Arial"/>
                <w:szCs w:val="18"/>
                <w:lang w:eastAsia="nl-NL"/>
              </w:rPr>
            </w:pPr>
          </w:p>
          <w:p w:rsidR="00496597" w:rsidRPr="006E2393" w:rsidRDefault="00496597" w:rsidP="004179DF">
            <w:pPr>
              <w:overflowPunct w:val="0"/>
              <w:autoSpaceDE w:val="0"/>
              <w:autoSpaceDN w:val="0"/>
              <w:adjustRightInd w:val="0"/>
              <w:rPr>
                <w:rFonts w:eastAsia="Times New Roman" w:cs="Arial"/>
                <w:szCs w:val="18"/>
                <w:lang w:eastAsia="nl-NL"/>
              </w:rPr>
            </w:pPr>
            <w:r w:rsidRPr="006E2393">
              <w:rPr>
                <w:rFonts w:eastAsia="Times New Roman" w:cs="Arial"/>
                <w:szCs w:val="18"/>
                <w:lang w:eastAsia="nl-NL"/>
              </w:rPr>
              <w:t xml:space="preserve">In kleine groepen elkaar bevragen op ieders ideeën. </w:t>
            </w:r>
          </w:p>
        </w:tc>
      </w:tr>
      <w:tr w:rsidR="00496597" w:rsidRPr="006E2393" w:rsidTr="004179DF">
        <w:tc>
          <w:tcPr>
            <w:tcW w:w="2723" w:type="dxa"/>
            <w:tcBorders>
              <w:top w:val="single" w:sz="4" w:space="0" w:color="auto"/>
              <w:left w:val="single" w:sz="4" w:space="0" w:color="auto"/>
              <w:bottom w:val="single" w:sz="4" w:space="0" w:color="auto"/>
              <w:right w:val="single" w:sz="4" w:space="0" w:color="auto"/>
            </w:tcBorders>
          </w:tcPr>
          <w:p w:rsidR="00496597" w:rsidRPr="006E2393" w:rsidRDefault="00496597" w:rsidP="004179DF">
            <w:pPr>
              <w:overflowPunct w:val="0"/>
              <w:autoSpaceDE w:val="0"/>
              <w:autoSpaceDN w:val="0"/>
              <w:adjustRightInd w:val="0"/>
              <w:rPr>
                <w:rFonts w:eastAsia="Times New Roman" w:cs="Arial"/>
                <w:b/>
                <w:szCs w:val="18"/>
                <w:lang w:eastAsia="nl-NL"/>
              </w:rPr>
            </w:pPr>
          </w:p>
          <w:p w:rsidR="00496597" w:rsidRPr="006E2393" w:rsidRDefault="00496597" w:rsidP="004179DF">
            <w:pPr>
              <w:overflowPunct w:val="0"/>
              <w:autoSpaceDE w:val="0"/>
              <w:autoSpaceDN w:val="0"/>
              <w:adjustRightInd w:val="0"/>
              <w:rPr>
                <w:rFonts w:eastAsia="Times New Roman" w:cs="Arial"/>
                <w:b/>
                <w:szCs w:val="18"/>
                <w:lang w:eastAsia="nl-NL"/>
              </w:rPr>
            </w:pPr>
            <w:r w:rsidRPr="006E2393">
              <w:rPr>
                <w:rFonts w:eastAsia="Times New Roman" w:cs="Arial"/>
                <w:b/>
                <w:szCs w:val="18"/>
                <w:lang w:eastAsia="nl-NL"/>
              </w:rPr>
              <w:t>Bron</w:t>
            </w:r>
          </w:p>
          <w:p w:rsidR="00496597" w:rsidRPr="006E2393" w:rsidRDefault="00496597" w:rsidP="004179DF">
            <w:pPr>
              <w:overflowPunct w:val="0"/>
              <w:autoSpaceDE w:val="0"/>
              <w:autoSpaceDN w:val="0"/>
              <w:adjustRightInd w:val="0"/>
              <w:rPr>
                <w:rFonts w:eastAsia="Times New Roman" w:cs="Arial"/>
                <w:b/>
                <w:szCs w:val="18"/>
                <w:lang w:eastAsia="nl-NL"/>
              </w:rPr>
            </w:pPr>
          </w:p>
        </w:tc>
        <w:tc>
          <w:tcPr>
            <w:tcW w:w="5601" w:type="dxa"/>
            <w:tcBorders>
              <w:top w:val="single" w:sz="4" w:space="0" w:color="auto"/>
              <w:left w:val="single" w:sz="4" w:space="0" w:color="auto"/>
              <w:bottom w:val="single" w:sz="4" w:space="0" w:color="auto"/>
              <w:right w:val="single" w:sz="4" w:space="0" w:color="auto"/>
            </w:tcBorders>
          </w:tcPr>
          <w:p w:rsidR="00496597" w:rsidRPr="006E2393" w:rsidRDefault="00496597" w:rsidP="004179DF">
            <w:pPr>
              <w:overflowPunct w:val="0"/>
              <w:autoSpaceDE w:val="0"/>
              <w:autoSpaceDN w:val="0"/>
              <w:adjustRightInd w:val="0"/>
              <w:rPr>
                <w:rFonts w:eastAsia="Times New Roman" w:cs="Arial"/>
                <w:szCs w:val="18"/>
                <w:lang w:eastAsia="nl-NL"/>
              </w:rPr>
            </w:pPr>
          </w:p>
          <w:p w:rsidR="00496597" w:rsidRPr="006E2393" w:rsidRDefault="00496597" w:rsidP="004179DF">
            <w:pPr>
              <w:overflowPunct w:val="0"/>
              <w:autoSpaceDE w:val="0"/>
              <w:autoSpaceDN w:val="0"/>
              <w:adjustRightInd w:val="0"/>
              <w:rPr>
                <w:rFonts w:eastAsia="Times New Roman" w:cs="Arial"/>
                <w:szCs w:val="18"/>
                <w:lang w:eastAsia="nl-NL"/>
              </w:rPr>
            </w:pPr>
            <w:r w:rsidRPr="00AF3559">
              <w:rPr>
                <w:rFonts w:eastAsia="Times New Roman" w:cs="Arial"/>
                <w:noProof/>
                <w:szCs w:val="18"/>
                <w:lang w:eastAsia="nl-NL"/>
              </w:rPr>
              <w:drawing>
                <wp:inline distT="0" distB="0" distL="0" distR="0" wp14:anchorId="5E0116C5" wp14:editId="6AD37156">
                  <wp:extent cx="1435434" cy="1456660"/>
                  <wp:effectExtent l="0" t="0" r="0" b="0"/>
                  <wp:docPr id="2" name="Afbeelding 2" descr="C:\Users\m.haandrikman\AppData\Local\Microsoft\Windows\Temporary Internet Files\Content.Outlook\KK47SVWC\Werkblad ontwikkelcyc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andrikman\AppData\Local\Microsoft\Windows\Temporary Internet Files\Content.Outlook\KK47SVWC\Werkblad ontwikkelcycl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285" cy="1470716"/>
                          </a:xfrm>
                          <a:prstGeom prst="rect">
                            <a:avLst/>
                          </a:prstGeom>
                          <a:noFill/>
                          <a:ln>
                            <a:noFill/>
                          </a:ln>
                        </pic:spPr>
                      </pic:pic>
                    </a:graphicData>
                  </a:graphic>
                </wp:inline>
              </w:drawing>
            </w:r>
          </w:p>
        </w:tc>
      </w:tr>
      <w:tr w:rsidR="00496597" w:rsidRPr="006E2393" w:rsidTr="004179DF">
        <w:tc>
          <w:tcPr>
            <w:tcW w:w="2723" w:type="dxa"/>
            <w:tcBorders>
              <w:top w:val="single" w:sz="4" w:space="0" w:color="auto"/>
              <w:left w:val="single" w:sz="4" w:space="0" w:color="auto"/>
              <w:bottom w:val="single" w:sz="4" w:space="0" w:color="auto"/>
              <w:right w:val="single" w:sz="4" w:space="0" w:color="auto"/>
            </w:tcBorders>
          </w:tcPr>
          <w:p w:rsidR="00496597" w:rsidRPr="006E2393" w:rsidRDefault="00496597" w:rsidP="004179DF">
            <w:pPr>
              <w:overflowPunct w:val="0"/>
              <w:autoSpaceDE w:val="0"/>
              <w:autoSpaceDN w:val="0"/>
              <w:adjustRightInd w:val="0"/>
              <w:rPr>
                <w:rFonts w:eastAsia="Times New Roman" w:cs="Arial"/>
                <w:b/>
                <w:szCs w:val="18"/>
                <w:lang w:eastAsia="nl-NL"/>
              </w:rPr>
            </w:pPr>
          </w:p>
          <w:p w:rsidR="00496597" w:rsidRPr="006E2393" w:rsidRDefault="00496597" w:rsidP="004179DF">
            <w:pPr>
              <w:overflowPunct w:val="0"/>
              <w:autoSpaceDE w:val="0"/>
              <w:autoSpaceDN w:val="0"/>
              <w:adjustRightInd w:val="0"/>
              <w:rPr>
                <w:rFonts w:eastAsia="Times New Roman" w:cs="Arial"/>
                <w:b/>
                <w:szCs w:val="18"/>
                <w:lang w:eastAsia="nl-NL"/>
              </w:rPr>
            </w:pPr>
            <w:r w:rsidRPr="006E2393">
              <w:rPr>
                <w:rFonts w:eastAsia="Times New Roman" w:cs="Arial"/>
                <w:b/>
                <w:szCs w:val="18"/>
                <w:lang w:eastAsia="nl-NL"/>
              </w:rPr>
              <w:t>Opmerking</w:t>
            </w:r>
          </w:p>
        </w:tc>
        <w:tc>
          <w:tcPr>
            <w:tcW w:w="5601" w:type="dxa"/>
            <w:tcBorders>
              <w:top w:val="single" w:sz="4" w:space="0" w:color="auto"/>
              <w:left w:val="single" w:sz="4" w:space="0" w:color="auto"/>
              <w:bottom w:val="single" w:sz="4" w:space="0" w:color="auto"/>
              <w:right w:val="single" w:sz="4" w:space="0" w:color="auto"/>
            </w:tcBorders>
          </w:tcPr>
          <w:p w:rsidR="00496597" w:rsidRDefault="00496597" w:rsidP="004179DF">
            <w:pPr>
              <w:overflowPunct w:val="0"/>
              <w:autoSpaceDE w:val="0"/>
              <w:autoSpaceDN w:val="0"/>
              <w:adjustRightInd w:val="0"/>
              <w:rPr>
                <w:rFonts w:eastAsia="Times New Roman" w:cs="Arial"/>
                <w:szCs w:val="18"/>
                <w:lang w:eastAsia="nl-NL"/>
              </w:rPr>
            </w:pPr>
          </w:p>
          <w:p w:rsidR="00496597" w:rsidRDefault="00496597" w:rsidP="004179DF">
            <w:pPr>
              <w:overflowPunct w:val="0"/>
              <w:autoSpaceDE w:val="0"/>
              <w:autoSpaceDN w:val="0"/>
              <w:adjustRightInd w:val="0"/>
              <w:rPr>
                <w:rFonts w:eastAsia="Times New Roman" w:cs="Arial"/>
                <w:szCs w:val="18"/>
                <w:lang w:eastAsia="nl-NL"/>
              </w:rPr>
            </w:pPr>
            <w:hyperlink r:id="rId8" w:history="1">
              <w:r w:rsidRPr="006E2393">
                <w:rPr>
                  <w:rStyle w:val="Hyperlink"/>
                  <w:rFonts w:eastAsia="Times New Roman" w:cs="Arial"/>
                  <w:szCs w:val="18"/>
                  <w:lang w:eastAsia="nl-NL"/>
                </w:rPr>
                <w:t>www.talentstimuleren.nl</w:t>
              </w:r>
            </w:hyperlink>
            <w:r w:rsidRPr="006E2393">
              <w:rPr>
                <w:rFonts w:eastAsia="Times New Roman" w:cs="Arial"/>
                <w:szCs w:val="18"/>
                <w:lang w:eastAsia="nl-NL"/>
              </w:rPr>
              <w:t xml:space="preserve"> &gt; vmbo &gt; schoolontwikkeling &gt; ontwikkelcyclus</w:t>
            </w:r>
            <w:r>
              <w:rPr>
                <w:rFonts w:eastAsia="Times New Roman" w:cs="Arial"/>
                <w:szCs w:val="18"/>
                <w:lang w:eastAsia="nl-NL"/>
              </w:rPr>
              <w:t xml:space="preserve"> &gt; werkvorm ontwikkelcyclus</w:t>
            </w:r>
          </w:p>
          <w:p w:rsidR="00496597" w:rsidRPr="006E2393" w:rsidRDefault="00496597" w:rsidP="004179DF">
            <w:pPr>
              <w:overflowPunct w:val="0"/>
              <w:autoSpaceDE w:val="0"/>
              <w:autoSpaceDN w:val="0"/>
              <w:adjustRightInd w:val="0"/>
              <w:rPr>
                <w:rFonts w:eastAsia="Times New Roman" w:cs="Arial"/>
                <w:szCs w:val="18"/>
                <w:lang w:eastAsia="nl-NL"/>
              </w:rPr>
            </w:pPr>
          </w:p>
          <w:p w:rsidR="00496597" w:rsidRPr="006E2393" w:rsidRDefault="00496597" w:rsidP="004179DF">
            <w:pPr>
              <w:overflowPunct w:val="0"/>
              <w:autoSpaceDE w:val="0"/>
              <w:autoSpaceDN w:val="0"/>
              <w:adjustRightInd w:val="0"/>
              <w:rPr>
                <w:rFonts w:eastAsia="Times New Roman" w:cs="Arial"/>
                <w:szCs w:val="18"/>
                <w:lang w:eastAsia="nl-NL"/>
              </w:rPr>
            </w:pPr>
            <w:r w:rsidRPr="006E2393">
              <w:rPr>
                <w:rFonts w:eastAsia="Times New Roman" w:cs="Arial"/>
                <w:szCs w:val="18"/>
                <w:lang w:eastAsia="nl-NL"/>
              </w:rPr>
              <w:t xml:space="preserve">Bij iedere afzonderlijke stap uit de cyclus staan hulpmiddelen op de website: </w:t>
            </w:r>
            <w:hyperlink r:id="rId9" w:history="1">
              <w:r w:rsidRPr="006E2393">
                <w:rPr>
                  <w:rStyle w:val="Hyperlink"/>
                  <w:rFonts w:eastAsia="Times New Roman" w:cs="Arial"/>
                  <w:szCs w:val="18"/>
                  <w:lang w:eastAsia="nl-NL"/>
                </w:rPr>
                <w:t>www.talentstimuleren.nl</w:t>
              </w:r>
            </w:hyperlink>
            <w:r w:rsidRPr="006E2393">
              <w:rPr>
                <w:rFonts w:eastAsia="Times New Roman" w:cs="Arial"/>
                <w:szCs w:val="18"/>
                <w:lang w:eastAsia="nl-NL"/>
              </w:rPr>
              <w:t xml:space="preserve"> &gt; vmbo &gt; schoolontwikkeling &gt; ontwikkelcyclus</w:t>
            </w:r>
          </w:p>
        </w:tc>
      </w:tr>
    </w:tbl>
    <w:p w:rsidR="00496597" w:rsidRPr="006E2393" w:rsidRDefault="00496597" w:rsidP="00496597">
      <w:pPr>
        <w:rPr>
          <w:rFonts w:cs="Arial"/>
        </w:rPr>
      </w:pPr>
    </w:p>
    <w:p w:rsidR="00496597" w:rsidRPr="006E2393" w:rsidRDefault="00496597" w:rsidP="00496597">
      <w:pPr>
        <w:rPr>
          <w:rFonts w:cs="Arial"/>
          <w:b/>
        </w:rPr>
      </w:pPr>
      <w:r w:rsidRPr="006E2393">
        <w:rPr>
          <w:rFonts w:cs="Arial"/>
          <w:b/>
        </w:rPr>
        <w:br w:type="page"/>
      </w:r>
    </w:p>
    <w:p w:rsidR="00496597" w:rsidRPr="006E2393" w:rsidRDefault="00496597" w:rsidP="00496597">
      <w:pPr>
        <w:pStyle w:val="Kop1"/>
        <w:spacing w:before="0"/>
        <w:rPr>
          <w:rFonts w:cs="Arial"/>
        </w:rPr>
      </w:pPr>
      <w:bookmarkStart w:id="0" w:name="_Toc461097367"/>
      <w:bookmarkStart w:id="1" w:name="_Toc461206690"/>
      <w:r w:rsidRPr="006E2393">
        <w:rPr>
          <w:rFonts w:cs="Arial"/>
        </w:rPr>
        <w:lastRenderedPageBreak/>
        <w:t>De ontwikkelcyclus</w:t>
      </w:r>
      <w:bookmarkEnd w:id="0"/>
      <w:bookmarkEnd w:id="1"/>
    </w:p>
    <w:p w:rsidR="00496597" w:rsidRPr="006E2393" w:rsidRDefault="00496597" w:rsidP="00496597">
      <w:pPr>
        <w:rPr>
          <w:rFonts w:cs="Arial"/>
        </w:rPr>
      </w:pPr>
    </w:p>
    <w:p w:rsidR="00496597" w:rsidRPr="006E2393" w:rsidRDefault="00496597" w:rsidP="00496597">
      <w:pPr>
        <w:overflowPunct w:val="0"/>
        <w:autoSpaceDE w:val="0"/>
        <w:autoSpaceDN w:val="0"/>
        <w:adjustRightInd w:val="0"/>
        <w:rPr>
          <w:rFonts w:eastAsia="Times New Roman" w:cs="Arial"/>
          <w:szCs w:val="18"/>
          <w:lang w:eastAsia="nl-NL"/>
        </w:rPr>
      </w:pPr>
      <w:r w:rsidRPr="006E2393">
        <w:rPr>
          <w:rFonts w:eastAsia="Times New Roman" w:cs="Arial"/>
          <w:szCs w:val="18"/>
          <w:lang w:eastAsia="nl-NL"/>
        </w:rPr>
        <w:t>Om te komen tot een gestructureerde aanpak voor talentontwikkeling kunt u gebruik maken van de ontwikkelcyclus. Als u werkt volgens de ontwikkelcyclus, begint u met het vastleggen van wat u precies wilt bereiken en werkt u vervolgens toe naar concrete lesmaterialen. Aan het eind van de cyclus evalueert u of alles nog naar wens verloopt en of bijstellingen nodig zijn.</w:t>
      </w:r>
    </w:p>
    <w:p w:rsidR="00496597" w:rsidRPr="006E2393" w:rsidRDefault="00496597" w:rsidP="00496597">
      <w:pPr>
        <w:overflowPunct w:val="0"/>
        <w:autoSpaceDE w:val="0"/>
        <w:autoSpaceDN w:val="0"/>
        <w:adjustRightInd w:val="0"/>
        <w:rPr>
          <w:rFonts w:eastAsia="Times New Roman" w:cs="Arial"/>
          <w:szCs w:val="18"/>
          <w:lang w:eastAsia="nl-NL"/>
        </w:rPr>
      </w:pPr>
      <w:r w:rsidRPr="006E2393">
        <w:rPr>
          <w:rFonts w:eastAsia="Times New Roman" w:cs="Arial"/>
          <w:szCs w:val="18"/>
          <w:lang w:eastAsia="nl-NL"/>
        </w:rPr>
        <w:t>De cyclus bestaat uit vier stappen:</w:t>
      </w:r>
    </w:p>
    <w:p w:rsidR="00496597" w:rsidRPr="006E2393" w:rsidRDefault="00496597" w:rsidP="00496597">
      <w:pPr>
        <w:pStyle w:val="Lijstalinea"/>
        <w:numPr>
          <w:ilvl w:val="0"/>
          <w:numId w:val="6"/>
        </w:numPr>
        <w:overflowPunct w:val="0"/>
        <w:autoSpaceDE w:val="0"/>
        <w:autoSpaceDN w:val="0"/>
        <w:adjustRightInd w:val="0"/>
        <w:contextualSpacing w:val="0"/>
        <w:rPr>
          <w:rFonts w:eastAsia="Times New Roman" w:cs="Arial"/>
          <w:szCs w:val="18"/>
          <w:lang w:eastAsia="nl-NL"/>
        </w:rPr>
      </w:pPr>
      <w:r w:rsidRPr="006E2393">
        <w:rPr>
          <w:rFonts w:eastAsia="Times New Roman" w:cs="Arial"/>
          <w:szCs w:val="18"/>
          <w:lang w:eastAsia="nl-NL"/>
        </w:rPr>
        <w:t>Onderzoeken</w:t>
      </w:r>
    </w:p>
    <w:p w:rsidR="00496597" w:rsidRPr="006E2393" w:rsidRDefault="00496597" w:rsidP="00496597">
      <w:pPr>
        <w:pStyle w:val="Lijstalinea"/>
        <w:numPr>
          <w:ilvl w:val="0"/>
          <w:numId w:val="6"/>
        </w:numPr>
        <w:overflowPunct w:val="0"/>
        <w:autoSpaceDE w:val="0"/>
        <w:autoSpaceDN w:val="0"/>
        <w:adjustRightInd w:val="0"/>
        <w:contextualSpacing w:val="0"/>
        <w:rPr>
          <w:rFonts w:eastAsia="Times New Roman" w:cs="Arial"/>
          <w:szCs w:val="18"/>
          <w:lang w:eastAsia="nl-NL"/>
        </w:rPr>
      </w:pPr>
      <w:r w:rsidRPr="006E2393">
        <w:rPr>
          <w:rFonts w:eastAsia="Times New Roman" w:cs="Arial"/>
          <w:szCs w:val="18"/>
          <w:lang w:eastAsia="nl-NL"/>
        </w:rPr>
        <w:t>Ontwerpen</w:t>
      </w:r>
    </w:p>
    <w:p w:rsidR="00496597" w:rsidRPr="006E2393" w:rsidRDefault="00496597" w:rsidP="00496597">
      <w:pPr>
        <w:pStyle w:val="Lijstalinea"/>
        <w:numPr>
          <w:ilvl w:val="0"/>
          <w:numId w:val="6"/>
        </w:numPr>
        <w:overflowPunct w:val="0"/>
        <w:autoSpaceDE w:val="0"/>
        <w:autoSpaceDN w:val="0"/>
        <w:adjustRightInd w:val="0"/>
        <w:contextualSpacing w:val="0"/>
        <w:rPr>
          <w:rFonts w:eastAsia="Times New Roman" w:cs="Arial"/>
          <w:szCs w:val="18"/>
          <w:lang w:eastAsia="nl-NL"/>
        </w:rPr>
      </w:pPr>
      <w:r w:rsidRPr="006E2393">
        <w:rPr>
          <w:rFonts w:eastAsia="Times New Roman" w:cs="Arial"/>
          <w:szCs w:val="18"/>
          <w:lang w:eastAsia="nl-NL"/>
        </w:rPr>
        <w:t>Uitvoeren</w:t>
      </w:r>
    </w:p>
    <w:p w:rsidR="00496597" w:rsidRPr="00AE5680" w:rsidRDefault="00496597" w:rsidP="00496597">
      <w:pPr>
        <w:pStyle w:val="Lijstalinea"/>
        <w:numPr>
          <w:ilvl w:val="0"/>
          <w:numId w:val="6"/>
        </w:numPr>
        <w:overflowPunct w:val="0"/>
        <w:autoSpaceDE w:val="0"/>
        <w:autoSpaceDN w:val="0"/>
        <w:adjustRightInd w:val="0"/>
        <w:contextualSpacing w:val="0"/>
        <w:rPr>
          <w:rFonts w:eastAsia="Times New Roman" w:cs="Arial"/>
          <w:szCs w:val="18"/>
          <w:lang w:eastAsia="nl-NL"/>
        </w:rPr>
      </w:pPr>
      <w:r w:rsidRPr="006E2393">
        <w:rPr>
          <w:rFonts w:eastAsia="Times New Roman" w:cs="Arial"/>
          <w:szCs w:val="18"/>
          <w:lang w:eastAsia="nl-NL"/>
        </w:rPr>
        <w:t>Evalueren</w:t>
      </w:r>
    </w:p>
    <w:p w:rsidR="00496597" w:rsidRDefault="00496597" w:rsidP="00496597">
      <w:pPr>
        <w:overflowPunct w:val="0"/>
        <w:autoSpaceDE w:val="0"/>
        <w:autoSpaceDN w:val="0"/>
        <w:adjustRightInd w:val="0"/>
        <w:rPr>
          <w:rFonts w:eastAsia="Times New Roman" w:cs="Arial"/>
          <w:szCs w:val="18"/>
          <w:lang w:eastAsia="nl-NL"/>
        </w:rPr>
      </w:pPr>
    </w:p>
    <w:p w:rsidR="00496597" w:rsidRDefault="00496597" w:rsidP="00496597">
      <w:pPr>
        <w:overflowPunct w:val="0"/>
        <w:autoSpaceDE w:val="0"/>
        <w:autoSpaceDN w:val="0"/>
        <w:adjustRightInd w:val="0"/>
        <w:rPr>
          <w:rFonts w:eastAsia="Times New Roman" w:cs="Arial"/>
          <w:szCs w:val="18"/>
          <w:lang w:eastAsia="nl-NL"/>
        </w:rPr>
      </w:pPr>
      <w:r w:rsidRPr="00AE5680">
        <w:rPr>
          <w:rFonts w:eastAsia="Times New Roman" w:cs="Arial"/>
          <w:noProof/>
          <w:szCs w:val="18"/>
          <w:lang w:eastAsia="nl-NL"/>
        </w:rPr>
        <w:drawing>
          <wp:inline distT="0" distB="0" distL="0" distR="0" wp14:anchorId="4CAFCE0D" wp14:editId="0F80B273">
            <wp:extent cx="4625163" cy="4569757"/>
            <wp:effectExtent l="0" t="0" r="0" b="0"/>
            <wp:docPr id="22" name="Afbeelding 22" descr="C:\Users\m.haandrikman\AppData\Local\Microsoft\Windows\Temporary Internet Files\Content.Outlook\KK47SVWC\IL-Ontwikkelcyclus-VMBO-d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aandrikman\AppData\Local\Microsoft\Windows\Temporary Internet Files\Content.Outlook\KK47SVWC\IL-Ontwikkelcyclus-VMBO-dia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7475" cy="4581922"/>
                    </a:xfrm>
                    <a:prstGeom prst="rect">
                      <a:avLst/>
                    </a:prstGeom>
                    <a:noFill/>
                    <a:ln>
                      <a:noFill/>
                    </a:ln>
                  </pic:spPr>
                </pic:pic>
              </a:graphicData>
            </a:graphic>
          </wp:inline>
        </w:drawing>
      </w:r>
    </w:p>
    <w:p w:rsidR="00496597" w:rsidRPr="006E2393" w:rsidRDefault="00496597" w:rsidP="00496597">
      <w:pPr>
        <w:rPr>
          <w:rFonts w:eastAsia="Times New Roman" w:cs="Arial"/>
          <w:szCs w:val="18"/>
          <w:lang w:eastAsia="nl-NL"/>
        </w:rPr>
      </w:pPr>
      <w:r w:rsidRPr="006E2393">
        <w:rPr>
          <w:rFonts w:eastAsia="Times New Roman" w:cs="Arial"/>
          <w:szCs w:val="18"/>
          <w:lang w:eastAsia="nl-NL"/>
        </w:rPr>
        <w:t>Per fase zijn instrumenten ontwikkeld en vindt u voorbeelden en tips. Tijdens deze training maakt u kennis met de ontwikkelcyclus en geven we per fase een concreet voorbeeld. Er zijn per fase meer instrumenten te vinden op</w:t>
      </w:r>
      <w:r>
        <w:rPr>
          <w:rFonts w:eastAsia="Times New Roman" w:cs="Arial"/>
          <w:szCs w:val="18"/>
          <w:lang w:eastAsia="nl-NL"/>
        </w:rPr>
        <w:t xml:space="preserve"> de website van het Informatiepunt Onderwijs &amp; Talentontwikkeling. Deze</w:t>
      </w:r>
      <w:r w:rsidRPr="006E2393">
        <w:rPr>
          <w:rFonts w:eastAsia="Times New Roman" w:cs="Arial"/>
          <w:szCs w:val="18"/>
          <w:lang w:eastAsia="nl-NL"/>
        </w:rPr>
        <w:t xml:space="preserve"> kunt u </w:t>
      </w:r>
      <w:r>
        <w:rPr>
          <w:rFonts w:eastAsia="Times New Roman" w:cs="Arial"/>
          <w:szCs w:val="18"/>
          <w:lang w:eastAsia="nl-NL"/>
        </w:rPr>
        <w:t>direct inzetten of</w:t>
      </w:r>
      <w:r w:rsidRPr="006E2393">
        <w:rPr>
          <w:rFonts w:eastAsia="Times New Roman" w:cs="Arial"/>
          <w:szCs w:val="18"/>
          <w:lang w:eastAsia="nl-NL"/>
        </w:rPr>
        <w:t xml:space="preserve"> aanpassen aan uw specifieke situatie. </w:t>
      </w:r>
    </w:p>
    <w:p w:rsidR="00496597" w:rsidRPr="006E2393" w:rsidRDefault="00496597" w:rsidP="00496597">
      <w:pPr>
        <w:overflowPunct w:val="0"/>
        <w:autoSpaceDE w:val="0"/>
        <w:autoSpaceDN w:val="0"/>
        <w:adjustRightInd w:val="0"/>
        <w:rPr>
          <w:rFonts w:eastAsia="Times New Roman" w:cs="Arial"/>
          <w:szCs w:val="18"/>
          <w:lang w:eastAsia="nl-NL"/>
        </w:rPr>
      </w:pPr>
    </w:p>
    <w:p w:rsidR="00496597" w:rsidRDefault="00496597" w:rsidP="00496597">
      <w:pPr>
        <w:spacing w:line="240" w:lineRule="atLeast"/>
        <w:rPr>
          <w:rFonts w:cs="Arial"/>
          <w:b/>
          <w:szCs w:val="18"/>
        </w:rPr>
      </w:pPr>
      <w:r>
        <w:rPr>
          <w:rFonts w:cs="Arial"/>
          <w:b/>
          <w:szCs w:val="18"/>
        </w:rPr>
        <w:br w:type="page"/>
      </w:r>
    </w:p>
    <w:p w:rsidR="00496597" w:rsidRPr="006E2393" w:rsidRDefault="00496597" w:rsidP="00496597">
      <w:pPr>
        <w:rPr>
          <w:rFonts w:cs="Arial"/>
          <w:b/>
          <w:szCs w:val="18"/>
        </w:rPr>
      </w:pPr>
      <w:r w:rsidRPr="006E2393">
        <w:rPr>
          <w:rFonts w:cs="Arial"/>
          <w:b/>
          <w:szCs w:val="18"/>
        </w:rPr>
        <w:lastRenderedPageBreak/>
        <w:t>Onderdelen van deze werkvorm:</w:t>
      </w:r>
    </w:p>
    <w:p w:rsidR="00496597" w:rsidRPr="006E2393" w:rsidRDefault="00496597" w:rsidP="00496597">
      <w:pPr>
        <w:pStyle w:val="Lijstalinea"/>
        <w:numPr>
          <w:ilvl w:val="0"/>
          <w:numId w:val="5"/>
        </w:numPr>
        <w:contextualSpacing w:val="0"/>
        <w:rPr>
          <w:rFonts w:cs="Arial"/>
          <w:b/>
          <w:szCs w:val="18"/>
        </w:rPr>
      </w:pPr>
      <w:r>
        <w:rPr>
          <w:rFonts w:cs="Arial"/>
          <w:szCs w:val="18"/>
        </w:rPr>
        <w:t>Werkblad</w:t>
      </w:r>
    </w:p>
    <w:p w:rsidR="00496597" w:rsidRPr="006E2393" w:rsidRDefault="00496597" w:rsidP="00496597">
      <w:pPr>
        <w:pStyle w:val="Lijstalinea"/>
        <w:numPr>
          <w:ilvl w:val="0"/>
          <w:numId w:val="5"/>
        </w:numPr>
        <w:contextualSpacing w:val="0"/>
        <w:rPr>
          <w:rFonts w:cs="Arial"/>
          <w:b/>
          <w:szCs w:val="18"/>
        </w:rPr>
      </w:pPr>
      <w:r w:rsidRPr="006E2393">
        <w:rPr>
          <w:rFonts w:cs="Arial"/>
          <w:szCs w:val="18"/>
        </w:rPr>
        <w:t>Kaartjes</w:t>
      </w:r>
    </w:p>
    <w:p w:rsidR="00496597" w:rsidRPr="006E2393" w:rsidRDefault="00496597" w:rsidP="00496597">
      <w:pPr>
        <w:pStyle w:val="Lijstalinea"/>
        <w:numPr>
          <w:ilvl w:val="0"/>
          <w:numId w:val="5"/>
        </w:numPr>
        <w:contextualSpacing w:val="0"/>
        <w:rPr>
          <w:rFonts w:cs="Arial"/>
          <w:b/>
          <w:szCs w:val="18"/>
        </w:rPr>
      </w:pPr>
      <w:r w:rsidRPr="006E2393">
        <w:rPr>
          <w:rFonts w:cs="Arial"/>
          <w:szCs w:val="18"/>
        </w:rPr>
        <w:t>Hulplijnen</w:t>
      </w:r>
    </w:p>
    <w:p w:rsidR="00496597" w:rsidRPr="006E2393" w:rsidRDefault="00496597" w:rsidP="00496597">
      <w:pPr>
        <w:pStyle w:val="Lijstalinea"/>
        <w:numPr>
          <w:ilvl w:val="0"/>
          <w:numId w:val="5"/>
        </w:numPr>
        <w:contextualSpacing w:val="0"/>
        <w:rPr>
          <w:rFonts w:cs="Arial"/>
          <w:b/>
          <w:szCs w:val="18"/>
        </w:rPr>
      </w:pPr>
      <w:r w:rsidRPr="006E2393">
        <w:rPr>
          <w:rFonts w:cs="Arial"/>
          <w:szCs w:val="18"/>
        </w:rPr>
        <w:t>Aantekeningenblad</w:t>
      </w:r>
    </w:p>
    <w:p w:rsidR="00496597" w:rsidRPr="006E2393" w:rsidRDefault="00496597" w:rsidP="00496597">
      <w:pPr>
        <w:rPr>
          <w:rFonts w:cs="Arial"/>
          <w:b/>
          <w:szCs w:val="18"/>
        </w:rPr>
      </w:pPr>
    </w:p>
    <w:p w:rsidR="00496597" w:rsidRPr="006E2393" w:rsidRDefault="00496597" w:rsidP="00496597">
      <w:pPr>
        <w:rPr>
          <w:rFonts w:cs="Arial"/>
          <w:b/>
          <w:szCs w:val="18"/>
        </w:rPr>
      </w:pPr>
      <w:r w:rsidRPr="006E2393">
        <w:rPr>
          <w:rFonts w:cs="Arial"/>
          <w:b/>
          <w:szCs w:val="18"/>
        </w:rPr>
        <w:t xml:space="preserve">Doel van </w:t>
      </w:r>
      <w:r>
        <w:rPr>
          <w:rFonts w:cs="Arial"/>
          <w:b/>
          <w:szCs w:val="18"/>
        </w:rPr>
        <w:t>de werkvorm</w:t>
      </w:r>
      <w:r w:rsidRPr="006E2393">
        <w:rPr>
          <w:rFonts w:cs="Arial"/>
          <w:b/>
          <w:szCs w:val="18"/>
        </w:rPr>
        <w:t>:</w:t>
      </w:r>
    </w:p>
    <w:p w:rsidR="00496597" w:rsidRPr="006E2393" w:rsidRDefault="00496597" w:rsidP="00496597">
      <w:pPr>
        <w:pStyle w:val="Lijstalinea"/>
        <w:numPr>
          <w:ilvl w:val="0"/>
          <w:numId w:val="2"/>
        </w:numPr>
        <w:contextualSpacing w:val="0"/>
        <w:rPr>
          <w:rFonts w:cs="Arial"/>
          <w:b/>
          <w:szCs w:val="18"/>
        </w:rPr>
      </w:pPr>
      <w:r w:rsidRPr="006E2393">
        <w:rPr>
          <w:rFonts w:cs="Arial"/>
          <w:szCs w:val="18"/>
        </w:rPr>
        <w:t xml:space="preserve">Met elkaar verkennen welke stappen je kunt zetten om op een gestructureerde manier (verder) vorm te geven aan talentontwikkeling. </w:t>
      </w:r>
    </w:p>
    <w:p w:rsidR="00496597" w:rsidRPr="006E2393" w:rsidRDefault="00496597" w:rsidP="00496597">
      <w:pPr>
        <w:pStyle w:val="Lijstalinea"/>
        <w:numPr>
          <w:ilvl w:val="0"/>
          <w:numId w:val="2"/>
        </w:numPr>
        <w:contextualSpacing w:val="0"/>
        <w:rPr>
          <w:rFonts w:cs="Arial"/>
          <w:b/>
          <w:szCs w:val="18"/>
        </w:rPr>
      </w:pPr>
      <w:r w:rsidRPr="006E2393">
        <w:rPr>
          <w:rFonts w:cs="Arial"/>
          <w:szCs w:val="18"/>
        </w:rPr>
        <w:t>Dit spel kan ingezet worden bij het opstarten van talentontwikkeling op een school, maar ook bij een school die al een eindje op weg is om het traject meer in perspectief te plaatsen.</w:t>
      </w:r>
    </w:p>
    <w:p w:rsidR="00496597" w:rsidRPr="006E2393" w:rsidRDefault="00496597" w:rsidP="00496597">
      <w:pPr>
        <w:rPr>
          <w:rFonts w:cs="Arial"/>
          <w:b/>
          <w:szCs w:val="18"/>
        </w:rPr>
      </w:pPr>
    </w:p>
    <w:p w:rsidR="00496597" w:rsidRPr="006E2393" w:rsidRDefault="00496597" w:rsidP="00496597">
      <w:pPr>
        <w:rPr>
          <w:rFonts w:cs="Arial"/>
          <w:b/>
          <w:szCs w:val="18"/>
        </w:rPr>
      </w:pPr>
      <w:r w:rsidRPr="006E2393">
        <w:rPr>
          <w:rFonts w:cs="Arial"/>
          <w:b/>
          <w:szCs w:val="18"/>
        </w:rPr>
        <w:t>Voorbereiding:</w:t>
      </w:r>
    </w:p>
    <w:p w:rsidR="00496597" w:rsidRPr="006E2393" w:rsidRDefault="00496597" w:rsidP="00496597">
      <w:pPr>
        <w:pStyle w:val="Lijstalinea"/>
        <w:numPr>
          <w:ilvl w:val="0"/>
          <w:numId w:val="1"/>
        </w:numPr>
        <w:contextualSpacing w:val="0"/>
        <w:rPr>
          <w:rFonts w:cs="Arial"/>
          <w:szCs w:val="18"/>
        </w:rPr>
      </w:pPr>
      <w:r w:rsidRPr="006E2393">
        <w:rPr>
          <w:rFonts w:cs="Arial"/>
          <w:szCs w:val="18"/>
        </w:rPr>
        <w:t>Leg het werkblad met de ontwikkelcyclus midden op tafel.</w:t>
      </w:r>
    </w:p>
    <w:p w:rsidR="00496597" w:rsidRPr="006E2393" w:rsidRDefault="00496597" w:rsidP="00496597">
      <w:pPr>
        <w:pStyle w:val="Lijstalinea"/>
        <w:numPr>
          <w:ilvl w:val="0"/>
          <w:numId w:val="1"/>
        </w:numPr>
        <w:contextualSpacing w:val="0"/>
        <w:rPr>
          <w:rFonts w:cs="Arial"/>
          <w:szCs w:val="18"/>
        </w:rPr>
      </w:pPr>
      <w:r w:rsidRPr="006E2393">
        <w:rPr>
          <w:rFonts w:cs="Arial"/>
          <w:szCs w:val="18"/>
        </w:rPr>
        <w:t xml:space="preserve">Scheur de kaartjes uit en maak per stap (visie, focus, beleidsplan, …) één stapeltje. Leg de stapeltjes om het werkblad heen bij de betreffende stap. </w:t>
      </w:r>
    </w:p>
    <w:p w:rsidR="00496597" w:rsidRPr="006E2393" w:rsidRDefault="00496597" w:rsidP="00496597">
      <w:pPr>
        <w:pStyle w:val="Lijstalinea"/>
        <w:numPr>
          <w:ilvl w:val="0"/>
          <w:numId w:val="1"/>
        </w:numPr>
        <w:contextualSpacing w:val="0"/>
        <w:rPr>
          <w:rFonts w:cs="Arial"/>
          <w:szCs w:val="18"/>
        </w:rPr>
      </w:pPr>
      <w:r w:rsidRPr="006E2393">
        <w:rPr>
          <w:rFonts w:cs="Arial"/>
          <w:szCs w:val="18"/>
        </w:rPr>
        <w:t>Iedereen krijgt een eigen aantekeningenblad.</w:t>
      </w:r>
    </w:p>
    <w:p w:rsidR="00496597" w:rsidRPr="006E2393" w:rsidRDefault="00496597" w:rsidP="00496597">
      <w:pPr>
        <w:pStyle w:val="Lijstalinea"/>
        <w:numPr>
          <w:ilvl w:val="0"/>
          <w:numId w:val="1"/>
        </w:numPr>
        <w:contextualSpacing w:val="0"/>
        <w:rPr>
          <w:rFonts w:cs="Arial"/>
          <w:szCs w:val="18"/>
        </w:rPr>
      </w:pPr>
      <w:r w:rsidRPr="006E2393">
        <w:rPr>
          <w:rFonts w:cs="Arial"/>
          <w:szCs w:val="18"/>
        </w:rPr>
        <w:t>Leg het blad met de hulplijnen ondersteboven op tafel, zodat de hulplijnen niet gelezen kunnen worden.</w:t>
      </w:r>
    </w:p>
    <w:p w:rsidR="00496597" w:rsidRPr="006E2393" w:rsidRDefault="00496597" w:rsidP="00496597">
      <w:pPr>
        <w:rPr>
          <w:rFonts w:cs="Arial"/>
          <w:szCs w:val="18"/>
        </w:rPr>
      </w:pPr>
    </w:p>
    <w:p w:rsidR="00496597" w:rsidRPr="006E2393" w:rsidRDefault="00496597" w:rsidP="00496597">
      <w:pPr>
        <w:rPr>
          <w:rFonts w:cs="Arial"/>
          <w:b/>
          <w:szCs w:val="18"/>
        </w:rPr>
      </w:pPr>
      <w:r w:rsidRPr="006E2393">
        <w:rPr>
          <w:rFonts w:cs="Arial"/>
          <w:b/>
          <w:szCs w:val="18"/>
        </w:rPr>
        <w:t>Spelregels:</w:t>
      </w:r>
    </w:p>
    <w:p w:rsidR="00496597" w:rsidRPr="006E2393" w:rsidRDefault="00496597" w:rsidP="00496597">
      <w:pPr>
        <w:pStyle w:val="Lijstalinea"/>
        <w:numPr>
          <w:ilvl w:val="0"/>
          <w:numId w:val="3"/>
        </w:numPr>
        <w:contextualSpacing w:val="0"/>
        <w:rPr>
          <w:rFonts w:cs="Arial"/>
          <w:b/>
          <w:szCs w:val="18"/>
        </w:rPr>
      </w:pPr>
      <w:r w:rsidRPr="006E2393">
        <w:rPr>
          <w:rFonts w:cs="Arial"/>
          <w:szCs w:val="18"/>
        </w:rPr>
        <w:t>Kies een kaartje van een stap waar je meer over wil weten</w:t>
      </w:r>
    </w:p>
    <w:p w:rsidR="00496597" w:rsidRPr="006E2393" w:rsidRDefault="00496597" w:rsidP="00496597">
      <w:pPr>
        <w:pStyle w:val="Lijstalinea"/>
        <w:numPr>
          <w:ilvl w:val="0"/>
          <w:numId w:val="3"/>
        </w:numPr>
        <w:contextualSpacing w:val="0"/>
        <w:rPr>
          <w:rFonts w:cs="Arial"/>
          <w:b/>
          <w:szCs w:val="18"/>
        </w:rPr>
      </w:pPr>
      <w:r w:rsidRPr="006E2393">
        <w:rPr>
          <w:rFonts w:cs="Arial"/>
          <w:szCs w:val="18"/>
        </w:rPr>
        <w:t>Beantwoord de vraag zelf of…</w:t>
      </w:r>
    </w:p>
    <w:p w:rsidR="00496597" w:rsidRPr="006E2393" w:rsidRDefault="00496597" w:rsidP="00496597">
      <w:pPr>
        <w:pStyle w:val="Lijstalinea"/>
        <w:contextualSpacing w:val="0"/>
        <w:rPr>
          <w:rFonts w:cs="Arial"/>
          <w:szCs w:val="18"/>
        </w:rPr>
      </w:pPr>
      <w:r w:rsidRPr="006E2393">
        <w:rPr>
          <w:rFonts w:cs="Arial"/>
          <w:szCs w:val="18"/>
        </w:rPr>
        <w:t>…stel de vraag aan iemand anders</w:t>
      </w:r>
    </w:p>
    <w:p w:rsidR="00496597" w:rsidRPr="006E2393" w:rsidRDefault="00496597" w:rsidP="00496597">
      <w:pPr>
        <w:pStyle w:val="Lijstalinea"/>
        <w:numPr>
          <w:ilvl w:val="0"/>
          <w:numId w:val="3"/>
        </w:numPr>
        <w:contextualSpacing w:val="0"/>
        <w:rPr>
          <w:rFonts w:cs="Arial"/>
          <w:b/>
          <w:szCs w:val="18"/>
        </w:rPr>
      </w:pPr>
      <w:r w:rsidRPr="006E2393">
        <w:rPr>
          <w:rFonts w:cs="Arial"/>
          <w:szCs w:val="18"/>
        </w:rPr>
        <w:t>Bij sommige vragen is een hulplijn beschikbaar. Gebruik deze indien gewenst</w:t>
      </w:r>
    </w:p>
    <w:p w:rsidR="00496597" w:rsidRPr="006E2393" w:rsidRDefault="00496597" w:rsidP="00496597">
      <w:pPr>
        <w:rPr>
          <w:rFonts w:cs="Arial"/>
          <w:b/>
          <w:szCs w:val="18"/>
        </w:rPr>
      </w:pPr>
    </w:p>
    <w:p w:rsidR="00496597" w:rsidRPr="006E2393" w:rsidRDefault="00496597" w:rsidP="00496597">
      <w:pPr>
        <w:rPr>
          <w:rFonts w:cs="Arial"/>
          <w:b/>
          <w:szCs w:val="18"/>
        </w:rPr>
      </w:pPr>
      <w:r w:rsidRPr="006E2393">
        <w:rPr>
          <w:rFonts w:cs="Arial"/>
          <w:b/>
          <w:szCs w:val="18"/>
        </w:rPr>
        <w:t>Eventuele nabespreking:</w:t>
      </w:r>
    </w:p>
    <w:p w:rsidR="00496597" w:rsidRPr="006E2393" w:rsidRDefault="00496597" w:rsidP="00496597">
      <w:pPr>
        <w:pStyle w:val="Lijstalinea"/>
        <w:numPr>
          <w:ilvl w:val="0"/>
          <w:numId w:val="4"/>
        </w:numPr>
        <w:contextualSpacing w:val="0"/>
        <w:rPr>
          <w:rFonts w:cs="Arial"/>
          <w:b/>
          <w:szCs w:val="18"/>
        </w:rPr>
      </w:pPr>
      <w:r w:rsidRPr="006E2393">
        <w:rPr>
          <w:rFonts w:cs="Arial"/>
          <w:szCs w:val="18"/>
        </w:rPr>
        <w:t>In welke fase bevindt de school zich op dit moment met talentontwikkeling?</w:t>
      </w:r>
    </w:p>
    <w:p w:rsidR="00496597" w:rsidRPr="006E2393" w:rsidRDefault="00496597" w:rsidP="00496597">
      <w:pPr>
        <w:pStyle w:val="Lijstalinea"/>
        <w:numPr>
          <w:ilvl w:val="0"/>
          <w:numId w:val="4"/>
        </w:numPr>
        <w:contextualSpacing w:val="0"/>
        <w:rPr>
          <w:rFonts w:cs="Arial"/>
          <w:b/>
          <w:szCs w:val="18"/>
        </w:rPr>
      </w:pPr>
      <w:r w:rsidRPr="006E2393">
        <w:rPr>
          <w:rFonts w:cs="Arial"/>
          <w:szCs w:val="18"/>
        </w:rPr>
        <w:t>Welke vragen zijn op dit moment het meest urgent?</w:t>
      </w:r>
    </w:p>
    <w:p w:rsidR="00496597" w:rsidRPr="006E2393" w:rsidRDefault="00496597" w:rsidP="00496597">
      <w:pPr>
        <w:pStyle w:val="Lijstalinea"/>
        <w:numPr>
          <w:ilvl w:val="0"/>
          <w:numId w:val="4"/>
        </w:numPr>
        <w:contextualSpacing w:val="0"/>
        <w:rPr>
          <w:rFonts w:cs="Arial"/>
          <w:b/>
          <w:szCs w:val="18"/>
        </w:rPr>
      </w:pPr>
      <w:r w:rsidRPr="006E2393">
        <w:rPr>
          <w:rFonts w:cs="Arial"/>
          <w:szCs w:val="18"/>
        </w:rPr>
        <w:t>Welke stappen zijn de komende periode het meest noodzakelijk?</w:t>
      </w:r>
    </w:p>
    <w:p w:rsidR="00496597" w:rsidRPr="006E2393" w:rsidRDefault="00496597" w:rsidP="00496597">
      <w:pPr>
        <w:pStyle w:val="Lijstalinea"/>
        <w:numPr>
          <w:ilvl w:val="0"/>
          <w:numId w:val="4"/>
        </w:numPr>
        <w:contextualSpacing w:val="0"/>
        <w:rPr>
          <w:rFonts w:cs="Arial"/>
          <w:b/>
          <w:szCs w:val="18"/>
        </w:rPr>
      </w:pPr>
      <w:r w:rsidRPr="006E2393">
        <w:rPr>
          <w:rFonts w:cs="Arial"/>
          <w:szCs w:val="18"/>
        </w:rPr>
        <w:t xml:space="preserve">Welke prioriteiten kunnen </w:t>
      </w:r>
      <w:r>
        <w:rPr>
          <w:rFonts w:cs="Arial"/>
          <w:szCs w:val="18"/>
        </w:rPr>
        <w:t>gesteld</w:t>
      </w:r>
      <w:r w:rsidRPr="006E2393">
        <w:rPr>
          <w:rFonts w:cs="Arial"/>
          <w:szCs w:val="18"/>
        </w:rPr>
        <w:t xml:space="preserve"> worden?</w:t>
      </w:r>
    </w:p>
    <w:p w:rsidR="00496597" w:rsidRPr="006E2393" w:rsidRDefault="00496597" w:rsidP="00496597">
      <w:pPr>
        <w:pStyle w:val="Lijstalinea"/>
        <w:numPr>
          <w:ilvl w:val="0"/>
          <w:numId w:val="4"/>
        </w:numPr>
        <w:contextualSpacing w:val="0"/>
        <w:rPr>
          <w:rFonts w:cs="Arial"/>
          <w:b/>
          <w:szCs w:val="18"/>
        </w:rPr>
      </w:pPr>
      <w:r w:rsidRPr="006E2393">
        <w:rPr>
          <w:rFonts w:cs="Arial"/>
          <w:szCs w:val="18"/>
        </w:rPr>
        <w:t>Welke fasering wordt aangebracht?</w:t>
      </w:r>
    </w:p>
    <w:p w:rsidR="00496597" w:rsidRPr="006E2393" w:rsidRDefault="00496597" w:rsidP="00496597">
      <w:pPr>
        <w:pStyle w:val="Lijstalinea"/>
        <w:numPr>
          <w:ilvl w:val="0"/>
          <w:numId w:val="4"/>
        </w:numPr>
        <w:contextualSpacing w:val="0"/>
        <w:rPr>
          <w:rFonts w:cs="Arial"/>
          <w:b/>
          <w:szCs w:val="18"/>
        </w:rPr>
      </w:pPr>
      <w:r w:rsidRPr="006E2393">
        <w:rPr>
          <w:rFonts w:cs="Arial"/>
          <w:szCs w:val="18"/>
        </w:rPr>
        <w:t>Wat is er voor nodig om een vervolgstap te maken?</w:t>
      </w:r>
    </w:p>
    <w:p w:rsidR="00496597" w:rsidRPr="006E2393" w:rsidRDefault="00496597" w:rsidP="00496597">
      <w:pPr>
        <w:rPr>
          <w:rFonts w:cs="Arial"/>
          <w:b/>
          <w:szCs w:val="18"/>
        </w:rPr>
      </w:pPr>
    </w:p>
    <w:p w:rsidR="004B3216" w:rsidRPr="005F00C2" w:rsidRDefault="004B3216" w:rsidP="005F00C2"/>
    <w:sectPr w:rsidR="004B3216" w:rsidRPr="005F00C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76" w:rsidRDefault="00635576" w:rsidP="00635576">
      <w:pPr>
        <w:spacing w:line="240" w:lineRule="auto"/>
      </w:pPr>
      <w:r>
        <w:separator/>
      </w:r>
    </w:p>
  </w:endnote>
  <w:endnote w:type="continuationSeparator" w:id="0">
    <w:p w:rsidR="00635576" w:rsidRDefault="00635576" w:rsidP="00635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rsidP="00635576">
    <w:pPr>
      <w:pStyle w:val="Voettekst"/>
    </w:pPr>
    <w:r>
      <w:rPr>
        <w:noProof/>
        <w:lang w:eastAsia="nl-NL"/>
      </w:rPr>
      <w:drawing>
        <wp:anchor distT="0" distB="0" distL="114300" distR="114300" simplePos="0" relativeHeight="251659264" behindDoc="0" locked="0" layoutInCell="1" allowOverlap="1" wp14:anchorId="5818CE20" wp14:editId="4AA889C6">
          <wp:simplePos x="0" y="0"/>
          <wp:positionH relativeFrom="column">
            <wp:posOffset>5149969</wp:posOffset>
          </wp:positionH>
          <wp:positionV relativeFrom="paragraph">
            <wp:posOffset>-201354</wp:posOffset>
          </wp:positionV>
          <wp:extent cx="808355" cy="499745"/>
          <wp:effectExtent l="0" t="0" r="0" b="0"/>
          <wp:wrapSquare wrapText="bothSides"/>
          <wp:docPr id="21" name="Afbeelding 21" descr="cid:image001.jpg@01D209C8.A5EE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1.jpg@01D209C8.A5EE42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8355" cy="499745"/>
                  </a:xfrm>
                  <a:prstGeom prst="rect">
                    <a:avLst/>
                  </a:prstGeom>
                  <a:noFill/>
                  <a:ln>
                    <a:noFill/>
                  </a:ln>
                </pic:spPr>
              </pic:pic>
            </a:graphicData>
          </a:graphic>
        </wp:anchor>
      </w:drawing>
    </w:r>
    <w:r>
      <w:t xml:space="preserve">Bron: </w:t>
    </w:r>
    <w:r w:rsidRPr="00032EAE">
      <w:t>http://talentst</w:t>
    </w:r>
    <w:r>
      <w:t>imuleren.nl/onder</w:t>
    </w:r>
    <w:bookmarkStart w:id="2" w:name="_GoBack"/>
    <w:bookmarkEnd w:id="2"/>
    <w:r>
      <w:t>wijs/vmbo/</w:t>
    </w:r>
    <w:r w:rsidRPr="00032EAE">
      <w:t>schoolontwikkeling</w:t>
    </w:r>
  </w:p>
  <w:p w:rsidR="00635576" w:rsidRDefault="0063557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76" w:rsidRDefault="00635576" w:rsidP="00635576">
      <w:pPr>
        <w:spacing w:line="240" w:lineRule="auto"/>
      </w:pPr>
      <w:r>
        <w:separator/>
      </w:r>
    </w:p>
  </w:footnote>
  <w:footnote w:type="continuationSeparator" w:id="0">
    <w:p w:rsidR="00635576" w:rsidRDefault="00635576" w:rsidP="00635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6" w:rsidRDefault="006355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1E2B"/>
    <w:multiLevelType w:val="hybridMultilevel"/>
    <w:tmpl w:val="0C94E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D65FC5"/>
    <w:multiLevelType w:val="hybridMultilevel"/>
    <w:tmpl w:val="8CE21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8B5007"/>
    <w:multiLevelType w:val="hybridMultilevel"/>
    <w:tmpl w:val="C8ECC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CF5EBA"/>
    <w:multiLevelType w:val="hybridMultilevel"/>
    <w:tmpl w:val="A3383F4A"/>
    <w:lvl w:ilvl="0" w:tplc="BAB08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B320E2"/>
    <w:multiLevelType w:val="hybridMultilevel"/>
    <w:tmpl w:val="66D2D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6A0776"/>
    <w:multiLevelType w:val="hybridMultilevel"/>
    <w:tmpl w:val="EB746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97"/>
    <w:rsid w:val="00471664"/>
    <w:rsid w:val="00496597"/>
    <w:rsid w:val="004B3216"/>
    <w:rsid w:val="004C2D14"/>
    <w:rsid w:val="005F00C2"/>
    <w:rsid w:val="00635576"/>
    <w:rsid w:val="00927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B247-0605-4DCF-89E8-E2053528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6597"/>
    <w:pPr>
      <w:spacing w:line="360" w:lineRule="auto"/>
    </w:pPr>
    <w:rPr>
      <w:sz w:val="18"/>
      <w:szCs w:val="22"/>
    </w:rPr>
  </w:style>
  <w:style w:type="paragraph" w:styleId="Kop1">
    <w:name w:val="heading 1"/>
    <w:basedOn w:val="Standaard"/>
    <w:next w:val="Standaard"/>
    <w:link w:val="Kop1Char"/>
    <w:uiPriority w:val="9"/>
    <w:qFormat/>
    <w:rsid w:val="00496597"/>
    <w:pPr>
      <w:keepNext/>
      <w:keepLines/>
      <w:spacing w:before="240"/>
      <w:outlineLvl w:val="0"/>
    </w:pPr>
    <w:rPr>
      <w:rFonts w:eastAsiaTheme="majorEastAsia"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96597"/>
    <w:rPr>
      <w:rFonts w:eastAsiaTheme="majorEastAsia" w:cstheme="majorBidi"/>
      <w:color w:val="365F91" w:themeColor="accent1" w:themeShade="BF"/>
      <w:sz w:val="32"/>
      <w:szCs w:val="32"/>
    </w:rPr>
  </w:style>
  <w:style w:type="character" w:styleId="Hyperlink">
    <w:name w:val="Hyperlink"/>
    <w:basedOn w:val="Standaardalinea-lettertype"/>
    <w:unhideWhenUsed/>
    <w:rsid w:val="00496597"/>
    <w:rPr>
      <w:color w:val="0000FF" w:themeColor="hyperlink"/>
      <w:u w:val="single"/>
    </w:rPr>
  </w:style>
  <w:style w:type="paragraph" w:styleId="Lijstalinea">
    <w:name w:val="List Paragraph"/>
    <w:basedOn w:val="Standaard"/>
    <w:uiPriority w:val="34"/>
    <w:qFormat/>
    <w:rsid w:val="00496597"/>
    <w:pPr>
      <w:ind w:left="720"/>
      <w:contextualSpacing/>
    </w:pPr>
  </w:style>
  <w:style w:type="paragraph" w:styleId="Koptekst">
    <w:name w:val="header"/>
    <w:basedOn w:val="Standaard"/>
    <w:link w:val="KoptekstChar"/>
    <w:uiPriority w:val="99"/>
    <w:unhideWhenUsed/>
    <w:rsid w:val="006355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5576"/>
    <w:rPr>
      <w:sz w:val="18"/>
      <w:szCs w:val="22"/>
    </w:rPr>
  </w:style>
  <w:style w:type="paragraph" w:styleId="Voettekst">
    <w:name w:val="footer"/>
    <w:basedOn w:val="Standaard"/>
    <w:link w:val="VoettekstChar"/>
    <w:uiPriority w:val="99"/>
    <w:unhideWhenUsed/>
    <w:rsid w:val="006355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5576"/>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stimulere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alentstimuleren.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1.jpg@01D209C8.A5EE4210"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Haandrikman</dc:creator>
  <cp:keywords/>
  <dc:description/>
  <cp:lastModifiedBy>Marjolein Haandrikman</cp:lastModifiedBy>
  <cp:revision>2</cp:revision>
  <dcterms:created xsi:type="dcterms:W3CDTF">2016-12-09T10:55:00Z</dcterms:created>
  <dcterms:modified xsi:type="dcterms:W3CDTF">2016-12-09T10:58:00Z</dcterms:modified>
</cp:coreProperties>
</file>