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4B" w:rsidRPr="000B1408" w:rsidRDefault="008D014B" w:rsidP="00143FB0">
      <w:pPr>
        <w:jc w:val="both"/>
        <w:rPr>
          <w:rFonts w:eastAsia="Times New Roman" w:cs="Helvetica"/>
          <w:i/>
          <w:color w:val="auto"/>
          <w:sz w:val="24"/>
          <w:szCs w:val="24"/>
          <w:shd w:val="clear" w:color="auto" w:fill="FFFFFF"/>
          <w:lang w:eastAsia="nl-NL"/>
        </w:rPr>
      </w:pPr>
      <w:bookmarkStart w:id="0" w:name="_GoBack"/>
      <w:bookmarkEnd w:id="0"/>
      <w:r w:rsidRPr="000B1408">
        <w:rPr>
          <w:rFonts w:eastAsia="Times New Roman" w:cs="Helvetica"/>
          <w:i/>
          <w:color w:val="auto"/>
          <w:sz w:val="24"/>
          <w:szCs w:val="24"/>
          <w:shd w:val="clear" w:color="auto" w:fill="FFFFFF"/>
          <w:lang w:eastAsia="nl-NL"/>
        </w:rPr>
        <w:t xml:space="preserve">Steeds meer </w:t>
      </w:r>
      <w:r w:rsidR="008B7A53" w:rsidRPr="000B1408">
        <w:rPr>
          <w:rFonts w:eastAsia="Times New Roman" w:cs="Helvetica"/>
          <w:i/>
          <w:color w:val="auto"/>
          <w:sz w:val="24"/>
          <w:szCs w:val="24"/>
          <w:shd w:val="clear" w:color="auto" w:fill="FFFFFF"/>
          <w:lang w:eastAsia="nl-NL"/>
        </w:rPr>
        <w:t>onderwijsm</w:t>
      </w:r>
      <w:r w:rsidR="00143FB0" w:rsidRPr="000B1408">
        <w:rPr>
          <w:rFonts w:eastAsia="Times New Roman" w:cs="Helvetica"/>
          <w:i/>
          <w:color w:val="auto"/>
          <w:sz w:val="24"/>
          <w:szCs w:val="24"/>
          <w:shd w:val="clear" w:color="auto" w:fill="FFFFFF"/>
          <w:lang w:eastAsia="nl-NL"/>
        </w:rPr>
        <w:t>e</w:t>
      </w:r>
      <w:r w:rsidR="008B7A53" w:rsidRPr="000B1408">
        <w:rPr>
          <w:rFonts w:eastAsia="Times New Roman" w:cs="Helvetica"/>
          <w:i/>
          <w:color w:val="auto"/>
          <w:sz w:val="24"/>
          <w:szCs w:val="24"/>
          <w:shd w:val="clear" w:color="auto" w:fill="FFFFFF"/>
          <w:lang w:eastAsia="nl-NL"/>
        </w:rPr>
        <w:t xml:space="preserve">nsen </w:t>
      </w:r>
      <w:r w:rsidRPr="000B1408">
        <w:rPr>
          <w:rFonts w:eastAsia="Times New Roman" w:cs="Helvetica"/>
          <w:i/>
          <w:color w:val="auto"/>
          <w:sz w:val="24"/>
          <w:szCs w:val="24"/>
          <w:shd w:val="clear" w:color="auto" w:fill="FFFFFF"/>
          <w:lang w:eastAsia="nl-NL"/>
        </w:rPr>
        <w:t xml:space="preserve">maken zich </w:t>
      </w:r>
      <w:r w:rsidR="00A46CCA" w:rsidRPr="000B1408">
        <w:rPr>
          <w:rFonts w:eastAsia="Times New Roman" w:cs="Helvetica"/>
          <w:i/>
          <w:color w:val="auto"/>
          <w:sz w:val="24"/>
          <w:szCs w:val="24"/>
          <w:shd w:val="clear" w:color="auto" w:fill="FFFFFF"/>
          <w:lang w:eastAsia="nl-NL"/>
        </w:rPr>
        <w:t xml:space="preserve">sterk </w:t>
      </w:r>
      <w:r w:rsidRPr="000B1408">
        <w:rPr>
          <w:rFonts w:eastAsia="Times New Roman" w:cs="Helvetica"/>
          <w:i/>
          <w:color w:val="auto"/>
          <w:sz w:val="24"/>
          <w:szCs w:val="24"/>
          <w:shd w:val="clear" w:color="auto" w:fill="FFFFFF"/>
          <w:lang w:eastAsia="nl-NL"/>
        </w:rPr>
        <w:t xml:space="preserve">voor goed onderwijs, </w:t>
      </w:r>
      <w:r w:rsidR="00A46CCA" w:rsidRPr="000B1408">
        <w:rPr>
          <w:rFonts w:eastAsia="Times New Roman" w:cs="Helvetica"/>
          <w:i/>
          <w:color w:val="auto"/>
          <w:sz w:val="24"/>
          <w:szCs w:val="24"/>
          <w:shd w:val="clear" w:color="auto" w:fill="FFFFFF"/>
          <w:lang w:eastAsia="nl-NL"/>
        </w:rPr>
        <w:t>terwijl zij zich realiseren</w:t>
      </w:r>
      <w:r w:rsidRPr="000B1408">
        <w:rPr>
          <w:rFonts w:eastAsia="Times New Roman" w:cs="Helvetica"/>
          <w:i/>
          <w:color w:val="auto"/>
          <w:sz w:val="24"/>
          <w:szCs w:val="24"/>
          <w:shd w:val="clear" w:color="auto" w:fill="FFFFFF"/>
          <w:lang w:eastAsia="nl-NL"/>
        </w:rPr>
        <w:t xml:space="preserve"> dat goed onderwijs meer is da</w:t>
      </w:r>
      <w:r w:rsidR="00A46CCA" w:rsidRPr="000B1408">
        <w:rPr>
          <w:rFonts w:eastAsia="Times New Roman" w:cs="Helvetica"/>
          <w:i/>
          <w:color w:val="auto"/>
          <w:sz w:val="24"/>
          <w:szCs w:val="24"/>
          <w:shd w:val="clear" w:color="auto" w:fill="FFFFFF"/>
          <w:lang w:eastAsia="nl-NL"/>
        </w:rPr>
        <w:t>n hoge scores op PISA-</w:t>
      </w:r>
      <w:r w:rsidR="000E5D84" w:rsidRPr="000B1408">
        <w:rPr>
          <w:rFonts w:eastAsia="Times New Roman" w:cs="Helvetica"/>
          <w:i/>
          <w:color w:val="auto"/>
          <w:sz w:val="24"/>
          <w:szCs w:val="24"/>
          <w:shd w:val="clear" w:color="auto" w:fill="FFFFFF"/>
          <w:lang w:eastAsia="nl-NL"/>
        </w:rPr>
        <w:t>ranking</w:t>
      </w:r>
      <w:r w:rsidR="00A46CCA" w:rsidRPr="000B1408">
        <w:rPr>
          <w:rFonts w:eastAsia="Times New Roman" w:cs="Helvetica"/>
          <w:i/>
          <w:color w:val="auto"/>
          <w:sz w:val="24"/>
          <w:szCs w:val="24"/>
          <w:shd w:val="clear" w:color="auto" w:fill="FFFFFF"/>
          <w:lang w:eastAsia="nl-NL"/>
        </w:rPr>
        <w:t>, is het lastig om vorm te geven aan wat die ‘meerwaarde’ dan is.</w:t>
      </w:r>
    </w:p>
    <w:p w:rsidR="004D706E" w:rsidRDefault="004D706E" w:rsidP="00143FB0">
      <w:pPr>
        <w:jc w:val="both"/>
        <w:rPr>
          <w:rFonts w:eastAsia="Times New Roman" w:cs="Helvetica"/>
          <w:color w:val="auto"/>
          <w:sz w:val="24"/>
          <w:szCs w:val="24"/>
          <w:shd w:val="clear" w:color="auto" w:fill="FFFFFF"/>
          <w:lang w:eastAsia="nl-NL"/>
        </w:rPr>
      </w:pPr>
    </w:p>
    <w:p w:rsidR="004D706E" w:rsidRPr="00FD18C2" w:rsidRDefault="00030AB1" w:rsidP="00143FB0">
      <w:pPr>
        <w:jc w:val="both"/>
        <w:rPr>
          <w:rFonts w:eastAsia="Times New Roman" w:cs="Helvetica"/>
          <w:color w:val="auto"/>
          <w:sz w:val="24"/>
          <w:szCs w:val="24"/>
          <w:shd w:val="clear" w:color="auto" w:fill="FFFFFF"/>
          <w:lang w:eastAsia="nl-NL"/>
        </w:rPr>
      </w:pPr>
      <w:r>
        <w:rPr>
          <w:rFonts w:eastAsia="Times New Roman" w:cs="Helvetica"/>
          <w:color w:val="auto"/>
          <w:sz w:val="24"/>
          <w:szCs w:val="24"/>
          <w:shd w:val="clear" w:color="auto" w:fill="FFFFFF"/>
          <w:lang w:eastAsia="nl-NL"/>
        </w:rPr>
        <w:t xml:space="preserve">Kijk over de grenzen en maak kennis met </w:t>
      </w:r>
      <w:r w:rsidR="00714435">
        <w:rPr>
          <w:rFonts w:eastAsia="Times New Roman" w:cs="Helvetica"/>
          <w:color w:val="auto"/>
          <w:sz w:val="24"/>
          <w:szCs w:val="24"/>
          <w:shd w:val="clear" w:color="auto" w:fill="FFFFFF"/>
          <w:lang w:eastAsia="nl-NL"/>
        </w:rPr>
        <w:t xml:space="preserve">verrassend nieuwe </w:t>
      </w:r>
      <w:r w:rsidR="00DD0EA0">
        <w:rPr>
          <w:rFonts w:eastAsia="Times New Roman" w:cs="Helvetica"/>
          <w:color w:val="auto"/>
          <w:sz w:val="24"/>
          <w:szCs w:val="24"/>
          <w:shd w:val="clear" w:color="auto" w:fill="FFFFFF"/>
          <w:lang w:eastAsia="nl-NL"/>
        </w:rPr>
        <w:t xml:space="preserve">ideeën en </w:t>
      </w:r>
      <w:r w:rsidR="00714435">
        <w:rPr>
          <w:rFonts w:eastAsia="Times New Roman" w:cs="Helvetica"/>
          <w:color w:val="auto"/>
          <w:sz w:val="24"/>
          <w:szCs w:val="24"/>
          <w:shd w:val="clear" w:color="auto" w:fill="FFFFFF"/>
          <w:lang w:eastAsia="nl-NL"/>
        </w:rPr>
        <w:t>concepten.</w:t>
      </w:r>
    </w:p>
    <w:p w:rsidR="000A0595" w:rsidRDefault="00BA01D0" w:rsidP="001B4977">
      <w:pPr>
        <w:rPr>
          <w:rFonts w:eastAsia="Times New Roman" w:cs="Helvetica"/>
          <w:color w:val="auto"/>
          <w:sz w:val="24"/>
          <w:szCs w:val="24"/>
          <w:shd w:val="clear" w:color="auto" w:fill="FFFFFF"/>
          <w:lang w:eastAsia="nl-NL"/>
        </w:rPr>
      </w:pPr>
      <w:r w:rsidRPr="00FD18C2">
        <w:rPr>
          <w:rFonts w:eastAsia="Times New Roman" w:cs="Helvetica"/>
          <w:color w:val="auto"/>
          <w:sz w:val="24"/>
          <w:szCs w:val="24"/>
          <w:shd w:val="clear" w:color="auto" w:fill="FFFFFF"/>
          <w:lang w:eastAsia="nl-NL"/>
        </w:rPr>
        <w:t xml:space="preserve"> </w:t>
      </w:r>
    </w:p>
    <w:p w:rsidR="00435BEF" w:rsidRDefault="003B6D62" w:rsidP="001B4977">
      <w:pPr>
        <w:rPr>
          <w:rFonts w:eastAsia="Times New Roman" w:cs="Helvetica"/>
          <w:b/>
          <w:color w:val="auto"/>
          <w:sz w:val="24"/>
          <w:szCs w:val="24"/>
          <w:shd w:val="clear" w:color="auto" w:fill="FFFFFF"/>
          <w:lang w:eastAsia="nl-NL"/>
        </w:rPr>
      </w:pPr>
      <w:r>
        <w:rPr>
          <w:rFonts w:eastAsia="Times New Roman" w:cs="Helvetica"/>
          <w:color w:val="auto"/>
          <w:sz w:val="24"/>
          <w:szCs w:val="24"/>
          <w:shd w:val="clear" w:color="auto" w:fill="FFFFFF"/>
          <w:lang w:eastAsia="nl-NL"/>
        </w:rPr>
        <w:t xml:space="preserve">Een </w:t>
      </w:r>
      <w:r w:rsidR="00C820E6" w:rsidRPr="00FD18C2">
        <w:rPr>
          <w:rFonts w:eastAsia="Times New Roman" w:cs="Helvetica"/>
          <w:color w:val="auto"/>
          <w:sz w:val="24"/>
          <w:szCs w:val="24"/>
          <w:shd w:val="clear" w:color="auto" w:fill="FFFFFF"/>
          <w:lang w:eastAsia="nl-NL"/>
        </w:rPr>
        <w:t xml:space="preserve">studiereis naar Singapore </w:t>
      </w:r>
      <w:r w:rsidR="00CB05D9">
        <w:rPr>
          <w:rFonts w:eastAsia="Times New Roman" w:cs="Helvetica"/>
          <w:color w:val="auto"/>
          <w:sz w:val="24"/>
          <w:szCs w:val="24"/>
          <w:shd w:val="clear" w:color="auto" w:fill="FFFFFF"/>
          <w:lang w:eastAsia="nl-NL"/>
        </w:rPr>
        <w:t>om met nieuwe ogen naar bestaande situatie</w:t>
      </w:r>
      <w:r w:rsidR="000B1408">
        <w:rPr>
          <w:rFonts w:eastAsia="Times New Roman" w:cs="Helvetica"/>
          <w:color w:val="auto"/>
          <w:sz w:val="24"/>
          <w:szCs w:val="24"/>
          <w:shd w:val="clear" w:color="auto" w:fill="FFFFFF"/>
          <w:lang w:eastAsia="nl-NL"/>
        </w:rPr>
        <w:t>s</w:t>
      </w:r>
      <w:r w:rsidR="00CB05D9">
        <w:rPr>
          <w:rFonts w:eastAsia="Times New Roman" w:cs="Helvetica"/>
          <w:color w:val="auto"/>
          <w:sz w:val="24"/>
          <w:szCs w:val="24"/>
          <w:shd w:val="clear" w:color="auto" w:fill="FFFFFF"/>
          <w:lang w:eastAsia="nl-NL"/>
        </w:rPr>
        <w:t xml:space="preserve"> te kijken</w:t>
      </w:r>
      <w:r w:rsidR="008C60E4">
        <w:rPr>
          <w:rFonts w:eastAsia="Times New Roman" w:cs="Helvetica"/>
          <w:color w:val="auto"/>
          <w:sz w:val="24"/>
          <w:szCs w:val="24"/>
          <w:shd w:val="clear" w:color="auto" w:fill="FFFFFF"/>
          <w:lang w:eastAsia="nl-NL"/>
        </w:rPr>
        <w:t xml:space="preserve"> en </w:t>
      </w:r>
      <w:r w:rsidR="000B1408" w:rsidRPr="00FD18C2">
        <w:rPr>
          <w:rFonts w:eastAsia="Times New Roman" w:cs="Helvetica"/>
          <w:color w:val="auto"/>
          <w:sz w:val="24"/>
          <w:szCs w:val="24"/>
          <w:shd w:val="clear" w:color="auto" w:fill="FFFFFF"/>
          <w:lang w:eastAsia="nl-NL"/>
        </w:rPr>
        <w:t xml:space="preserve"> </w:t>
      </w:r>
      <w:r w:rsidR="000B1408">
        <w:rPr>
          <w:rFonts w:eastAsia="Times New Roman" w:cs="Helvetica"/>
          <w:color w:val="auto"/>
          <w:sz w:val="24"/>
          <w:szCs w:val="24"/>
          <w:shd w:val="clear" w:color="auto" w:fill="FFFFFF"/>
          <w:lang w:eastAsia="nl-NL"/>
        </w:rPr>
        <w:t>ervaring</w:t>
      </w:r>
      <w:r w:rsidR="008C60E4">
        <w:rPr>
          <w:rFonts w:eastAsia="Times New Roman" w:cs="Helvetica"/>
          <w:color w:val="auto"/>
          <w:sz w:val="24"/>
          <w:szCs w:val="24"/>
          <w:shd w:val="clear" w:color="auto" w:fill="FFFFFF"/>
          <w:lang w:eastAsia="nl-NL"/>
        </w:rPr>
        <w:t xml:space="preserve"> </w:t>
      </w:r>
      <w:r w:rsidR="000B1408">
        <w:rPr>
          <w:rFonts w:eastAsia="Times New Roman" w:cs="Helvetica"/>
          <w:color w:val="auto"/>
          <w:sz w:val="24"/>
          <w:szCs w:val="24"/>
          <w:shd w:val="clear" w:color="auto" w:fill="FFFFFF"/>
          <w:lang w:eastAsia="nl-NL"/>
        </w:rPr>
        <w:t xml:space="preserve">en </w:t>
      </w:r>
      <w:r w:rsidR="000B1408" w:rsidRPr="00FD18C2">
        <w:rPr>
          <w:rFonts w:eastAsia="Times New Roman" w:cs="Helvetica"/>
          <w:color w:val="auto"/>
          <w:sz w:val="24"/>
          <w:szCs w:val="24"/>
          <w:shd w:val="clear" w:color="auto" w:fill="FFFFFF"/>
          <w:lang w:eastAsia="nl-NL"/>
        </w:rPr>
        <w:t xml:space="preserve">kennis te </w:t>
      </w:r>
      <w:r w:rsidR="008C60E4">
        <w:rPr>
          <w:rFonts w:eastAsia="Times New Roman" w:cs="Helvetica"/>
          <w:color w:val="auto"/>
          <w:sz w:val="24"/>
          <w:szCs w:val="24"/>
          <w:shd w:val="clear" w:color="auto" w:fill="FFFFFF"/>
          <w:lang w:eastAsia="nl-NL"/>
        </w:rPr>
        <w:t>delen. O</w:t>
      </w:r>
      <w:r w:rsidR="009165DA" w:rsidRPr="00FD18C2">
        <w:rPr>
          <w:rFonts w:eastAsia="Times New Roman" w:cs="Helvetica"/>
          <w:color w:val="auto"/>
          <w:sz w:val="24"/>
          <w:szCs w:val="24"/>
          <w:shd w:val="clear" w:color="auto" w:fill="FFFFFF"/>
          <w:lang w:eastAsia="nl-NL"/>
        </w:rPr>
        <w:t xml:space="preserve">precht benieuwd zijn </w:t>
      </w:r>
      <w:r w:rsidR="004827DD">
        <w:rPr>
          <w:rFonts w:eastAsia="Times New Roman" w:cs="Helvetica"/>
          <w:color w:val="auto"/>
          <w:sz w:val="24"/>
          <w:szCs w:val="24"/>
          <w:shd w:val="clear" w:color="auto" w:fill="FFFFFF"/>
          <w:lang w:eastAsia="nl-NL"/>
        </w:rPr>
        <w:t xml:space="preserve">naar </w:t>
      </w:r>
      <w:r w:rsidR="008C60E4">
        <w:rPr>
          <w:rFonts w:eastAsia="Times New Roman" w:cs="Helvetica"/>
          <w:color w:val="auto"/>
          <w:sz w:val="24"/>
          <w:szCs w:val="24"/>
          <w:shd w:val="clear" w:color="auto" w:fill="FFFFFF"/>
          <w:lang w:eastAsia="nl-NL"/>
        </w:rPr>
        <w:t xml:space="preserve">mogelijkheden voor </w:t>
      </w:r>
      <w:r w:rsidR="004827DD">
        <w:rPr>
          <w:rFonts w:eastAsia="Times New Roman" w:cs="Helvetica"/>
          <w:color w:val="auto"/>
          <w:sz w:val="24"/>
          <w:szCs w:val="24"/>
          <w:shd w:val="clear" w:color="auto" w:fill="FFFFFF"/>
          <w:lang w:eastAsia="nl-NL"/>
        </w:rPr>
        <w:t>de invulling van toekomstig onderwijs.</w:t>
      </w:r>
      <w:r w:rsidR="004827DD" w:rsidRPr="00FD18C2">
        <w:rPr>
          <w:rFonts w:eastAsia="Times New Roman" w:cs="Helvetica"/>
          <w:color w:val="auto"/>
          <w:sz w:val="24"/>
          <w:szCs w:val="24"/>
          <w:shd w:val="clear" w:color="auto" w:fill="FFFFFF"/>
          <w:lang w:eastAsia="nl-NL"/>
        </w:rPr>
        <w:t xml:space="preserve"> Thema’s</w:t>
      </w:r>
      <w:r w:rsidR="00435BEF" w:rsidRPr="00FD18C2">
        <w:rPr>
          <w:rFonts w:eastAsia="Times New Roman" w:cs="Helvetica"/>
          <w:color w:val="auto"/>
          <w:sz w:val="24"/>
          <w:szCs w:val="24"/>
          <w:shd w:val="clear" w:color="auto" w:fill="FFFFFF"/>
          <w:lang w:eastAsia="nl-NL"/>
        </w:rPr>
        <w:t xml:space="preserve">: </w:t>
      </w:r>
      <w:r w:rsidR="009165DA" w:rsidRPr="00FD18C2">
        <w:rPr>
          <w:rFonts w:eastAsia="Times New Roman" w:cs="Helvetica"/>
          <w:color w:val="auto"/>
          <w:sz w:val="24"/>
          <w:szCs w:val="24"/>
          <w:shd w:val="clear" w:color="auto" w:fill="FFFFFF"/>
          <w:lang w:eastAsia="nl-NL"/>
        </w:rPr>
        <w:t xml:space="preserve">belang van creativiteit bij </w:t>
      </w:r>
      <w:r w:rsidR="00435BEF" w:rsidRPr="00FD18C2">
        <w:rPr>
          <w:rFonts w:eastAsia="Times New Roman" w:cs="Helvetica"/>
          <w:color w:val="auto"/>
          <w:sz w:val="24"/>
          <w:szCs w:val="24"/>
          <w:shd w:val="clear" w:color="auto" w:fill="FFFFFF"/>
          <w:lang w:eastAsia="nl-NL"/>
        </w:rPr>
        <w:t>versterking techniekonderwijs</w:t>
      </w:r>
      <w:r w:rsidR="004827DD">
        <w:rPr>
          <w:rFonts w:eastAsia="Times New Roman" w:cs="Helvetica"/>
          <w:color w:val="auto"/>
          <w:sz w:val="24"/>
          <w:szCs w:val="24"/>
          <w:shd w:val="clear" w:color="auto" w:fill="FFFFFF"/>
          <w:lang w:eastAsia="nl-NL"/>
        </w:rPr>
        <w:t xml:space="preserve">, </w:t>
      </w:r>
      <w:r w:rsidR="00435BEF" w:rsidRPr="00FD18C2">
        <w:rPr>
          <w:rFonts w:eastAsia="Times New Roman" w:cs="Helvetica"/>
          <w:color w:val="auto"/>
          <w:sz w:val="24"/>
          <w:szCs w:val="24"/>
          <w:shd w:val="clear" w:color="auto" w:fill="FFFFFF"/>
          <w:lang w:eastAsia="nl-NL"/>
        </w:rPr>
        <w:t>vrouwen en l</w:t>
      </w:r>
      <w:r w:rsidR="00402886" w:rsidRPr="00FD18C2">
        <w:rPr>
          <w:rFonts w:eastAsia="Times New Roman" w:cs="Helvetica"/>
          <w:color w:val="auto"/>
          <w:sz w:val="24"/>
          <w:szCs w:val="24"/>
          <w:shd w:val="clear" w:color="auto" w:fill="FFFFFF"/>
          <w:lang w:eastAsia="nl-NL"/>
        </w:rPr>
        <w:t>eiderschap</w:t>
      </w:r>
      <w:r w:rsidR="001E5C80">
        <w:rPr>
          <w:rFonts w:eastAsia="Times New Roman" w:cs="Helvetica"/>
          <w:color w:val="auto"/>
          <w:sz w:val="24"/>
          <w:szCs w:val="24"/>
          <w:shd w:val="clear" w:color="auto" w:fill="FFFFFF"/>
          <w:lang w:eastAsia="nl-NL"/>
        </w:rPr>
        <w:t xml:space="preserve"> en belang van burgerschap</w:t>
      </w:r>
      <w:r w:rsidR="001C048E">
        <w:rPr>
          <w:rFonts w:eastAsia="Times New Roman" w:cs="Helvetica"/>
          <w:color w:val="auto"/>
          <w:sz w:val="24"/>
          <w:szCs w:val="24"/>
          <w:shd w:val="clear" w:color="auto" w:fill="FFFFFF"/>
          <w:lang w:eastAsia="nl-NL"/>
        </w:rPr>
        <w:t>szin</w:t>
      </w:r>
      <w:r w:rsidR="001E5C80">
        <w:rPr>
          <w:rFonts w:eastAsia="Times New Roman" w:cs="Helvetica"/>
          <w:color w:val="auto"/>
          <w:sz w:val="24"/>
          <w:szCs w:val="24"/>
          <w:shd w:val="clear" w:color="auto" w:fill="FFFFFF"/>
          <w:lang w:eastAsia="nl-NL"/>
        </w:rPr>
        <w:t xml:space="preserve"> als gemene deler.</w:t>
      </w:r>
      <w:r w:rsidR="001B4977">
        <w:rPr>
          <w:rFonts w:eastAsia="Times New Roman" w:cs="Helvetica"/>
          <w:b/>
          <w:noProof/>
          <w:color w:val="auto"/>
          <w:sz w:val="24"/>
          <w:szCs w:val="24"/>
          <w:shd w:val="clear" w:color="auto" w:fill="FFFFFF"/>
          <w:lang w:eastAsia="nl-NL"/>
        </w:rPr>
        <w:drawing>
          <wp:inline distT="0" distB="0" distL="0" distR="0">
            <wp:extent cx="5429250" cy="4071938"/>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302_13283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33200" cy="4074900"/>
                    </a:xfrm>
                    <a:prstGeom prst="rect">
                      <a:avLst/>
                    </a:prstGeom>
                  </pic:spPr>
                </pic:pic>
              </a:graphicData>
            </a:graphic>
          </wp:inline>
        </w:drawing>
      </w:r>
    </w:p>
    <w:p w:rsidR="00A6072B" w:rsidRDefault="00A6072B" w:rsidP="00143FB0">
      <w:pPr>
        <w:rPr>
          <w:rFonts w:eastAsia="Times New Roman" w:cs="Helvetica"/>
          <w:b/>
          <w:color w:val="auto"/>
          <w:sz w:val="24"/>
          <w:szCs w:val="24"/>
          <w:shd w:val="clear" w:color="auto" w:fill="FFFFFF"/>
          <w:lang w:eastAsia="nl-NL"/>
        </w:rPr>
      </w:pPr>
    </w:p>
    <w:p w:rsidR="00A6072B" w:rsidRPr="002D5212" w:rsidRDefault="00A6072B" w:rsidP="00CF63CF">
      <w:pPr>
        <w:pStyle w:val="Kop1"/>
        <w:rPr>
          <w:rFonts w:eastAsia="Times New Roman"/>
          <w:shd w:val="clear" w:color="auto" w:fill="FFFFFF"/>
          <w:lang w:eastAsia="nl-NL"/>
        </w:rPr>
      </w:pPr>
      <w:r w:rsidRPr="002D5212">
        <w:rPr>
          <w:rFonts w:eastAsia="Times New Roman"/>
          <w:shd w:val="clear" w:color="auto" w:fill="FFFFFF"/>
          <w:lang w:eastAsia="nl-NL"/>
        </w:rPr>
        <w:t>Hoewel Singapore inderdaad hoog scoort o</w:t>
      </w:r>
      <w:r w:rsidR="002E6A9C">
        <w:rPr>
          <w:rFonts w:eastAsia="Times New Roman"/>
          <w:shd w:val="clear" w:color="auto" w:fill="FFFFFF"/>
          <w:lang w:eastAsia="nl-NL"/>
        </w:rPr>
        <w:t>p de Pisa Ranking, is er nog zo</w:t>
      </w:r>
      <w:r w:rsidRPr="002D5212">
        <w:rPr>
          <w:rFonts w:eastAsia="Times New Roman"/>
          <w:shd w:val="clear" w:color="auto" w:fill="FFFFFF"/>
          <w:lang w:eastAsia="nl-NL"/>
        </w:rPr>
        <w:t xml:space="preserve">veel meer dat het </w:t>
      </w:r>
      <w:r w:rsidR="00730811">
        <w:rPr>
          <w:rFonts w:eastAsia="Times New Roman"/>
          <w:shd w:val="clear" w:color="auto" w:fill="FFFFFF"/>
          <w:lang w:eastAsia="nl-NL"/>
        </w:rPr>
        <w:t>een bezoek meer dan waard maakt. Juist nu, nu onderwijs onder druk staat.</w:t>
      </w:r>
    </w:p>
    <w:p w:rsidR="00435BEF" w:rsidRDefault="00435BEF" w:rsidP="00143FB0">
      <w:pPr>
        <w:rPr>
          <w:rFonts w:eastAsia="Times New Roman" w:cs="Helvetica"/>
          <w:b/>
          <w:color w:val="auto"/>
          <w:sz w:val="24"/>
          <w:szCs w:val="24"/>
          <w:shd w:val="clear" w:color="auto" w:fill="FFFFFF"/>
          <w:lang w:eastAsia="nl-NL"/>
        </w:rPr>
      </w:pPr>
    </w:p>
    <w:p w:rsidR="00BA01D0" w:rsidRPr="00F8134C" w:rsidRDefault="00BA01D0" w:rsidP="00143FB0">
      <w:pPr>
        <w:rPr>
          <w:rFonts w:eastAsia="Times New Roman" w:cs="Helvetica"/>
          <w:color w:val="auto"/>
          <w:sz w:val="24"/>
          <w:szCs w:val="24"/>
          <w:shd w:val="clear" w:color="auto" w:fill="FFFFFF"/>
          <w:lang w:eastAsia="nl-NL"/>
        </w:rPr>
      </w:pPr>
      <w:r w:rsidRPr="00F8134C">
        <w:rPr>
          <w:rFonts w:eastAsia="Times New Roman" w:cs="Helvetica"/>
          <w:color w:val="auto"/>
          <w:sz w:val="24"/>
          <w:szCs w:val="24"/>
          <w:shd w:val="clear" w:color="auto" w:fill="FFFFFF"/>
          <w:lang w:eastAsia="nl-NL"/>
        </w:rPr>
        <w:t xml:space="preserve">Tijdens het achtdaagse bezoek zijn de volgende onderdelen opgenomen in het </w:t>
      </w:r>
      <w:r w:rsidR="0012162E" w:rsidRPr="00F8134C">
        <w:rPr>
          <w:rFonts w:eastAsia="Times New Roman" w:cs="Helvetica"/>
          <w:color w:val="auto"/>
          <w:sz w:val="24"/>
          <w:szCs w:val="24"/>
          <w:shd w:val="clear" w:color="auto" w:fill="FFFFFF"/>
          <w:lang w:eastAsia="nl-NL"/>
        </w:rPr>
        <w:t xml:space="preserve">  </w:t>
      </w:r>
      <w:r w:rsidRPr="00F8134C">
        <w:rPr>
          <w:rFonts w:eastAsia="Times New Roman" w:cs="Helvetica"/>
          <w:color w:val="auto"/>
          <w:sz w:val="24"/>
          <w:szCs w:val="24"/>
          <w:shd w:val="clear" w:color="auto" w:fill="FFFFFF"/>
          <w:lang w:eastAsia="nl-NL"/>
        </w:rPr>
        <w:t xml:space="preserve">programma: </w:t>
      </w:r>
    </w:p>
    <w:p w:rsidR="00BA01D0" w:rsidRPr="00F8134C" w:rsidRDefault="00BA01D0" w:rsidP="00143FB0">
      <w:pPr>
        <w:pStyle w:val="Lijstalinea"/>
        <w:numPr>
          <w:ilvl w:val="0"/>
          <w:numId w:val="2"/>
        </w:numPr>
        <w:rPr>
          <w:rFonts w:eastAsia="Times New Roman" w:cs="Helvetica"/>
          <w:color w:val="auto"/>
          <w:sz w:val="24"/>
          <w:szCs w:val="24"/>
          <w:shd w:val="clear" w:color="auto" w:fill="FFFFFF"/>
          <w:lang w:eastAsia="nl-NL"/>
        </w:rPr>
      </w:pPr>
      <w:r w:rsidRPr="00F8134C">
        <w:rPr>
          <w:rFonts w:eastAsia="Times New Roman" w:cs="Helvetica"/>
          <w:color w:val="auto"/>
          <w:sz w:val="24"/>
          <w:szCs w:val="24"/>
          <w:shd w:val="clear" w:color="auto" w:fill="FFFFFF"/>
          <w:lang w:eastAsia="nl-NL"/>
        </w:rPr>
        <w:t>In gesprek met het Ministerie van Onderwijs</w:t>
      </w:r>
    </w:p>
    <w:p w:rsidR="00143FB0" w:rsidRPr="00F8134C" w:rsidRDefault="00BA01D0" w:rsidP="00143FB0">
      <w:pPr>
        <w:pStyle w:val="Lijstalinea"/>
        <w:numPr>
          <w:ilvl w:val="0"/>
          <w:numId w:val="2"/>
        </w:numPr>
        <w:rPr>
          <w:rFonts w:eastAsia="Times New Roman" w:cs="Helvetica"/>
          <w:color w:val="auto"/>
          <w:sz w:val="24"/>
          <w:szCs w:val="24"/>
          <w:shd w:val="clear" w:color="auto" w:fill="FFFFFF"/>
          <w:lang w:eastAsia="nl-NL"/>
        </w:rPr>
      </w:pPr>
      <w:r w:rsidRPr="00F8134C">
        <w:rPr>
          <w:rFonts w:eastAsia="Times New Roman" w:cs="Helvetica"/>
          <w:color w:val="auto"/>
          <w:sz w:val="24"/>
          <w:szCs w:val="24"/>
          <w:shd w:val="clear" w:color="auto" w:fill="FFFFFF"/>
          <w:lang w:eastAsia="nl-NL"/>
        </w:rPr>
        <w:t xml:space="preserve">Bezoek aan NIE (onderzoeksinstituut verbonden aan de </w:t>
      </w:r>
      <w:r w:rsidR="002E47E0" w:rsidRPr="00F8134C">
        <w:rPr>
          <w:rFonts w:eastAsia="Times New Roman" w:cs="Helvetica"/>
          <w:color w:val="auto"/>
          <w:sz w:val="24"/>
          <w:szCs w:val="24"/>
          <w:shd w:val="clear" w:color="auto" w:fill="FFFFFF"/>
          <w:lang w:eastAsia="nl-NL"/>
        </w:rPr>
        <w:t>Nanyang</w:t>
      </w:r>
      <w:r w:rsidRPr="00F8134C">
        <w:rPr>
          <w:rFonts w:eastAsia="Times New Roman" w:cs="Helvetica"/>
          <w:color w:val="auto"/>
          <w:sz w:val="24"/>
          <w:szCs w:val="24"/>
          <w:shd w:val="clear" w:color="auto" w:fill="FFFFFF"/>
          <w:lang w:eastAsia="nl-NL"/>
        </w:rPr>
        <w:t xml:space="preserve"> University) </w:t>
      </w:r>
    </w:p>
    <w:p w:rsidR="00CA3240" w:rsidRPr="00F8134C" w:rsidRDefault="00143FB0" w:rsidP="00143FB0">
      <w:pPr>
        <w:pStyle w:val="Lijstalinea"/>
        <w:rPr>
          <w:rFonts w:eastAsia="Times New Roman" w:cs="Helvetica"/>
          <w:color w:val="auto"/>
          <w:sz w:val="24"/>
          <w:szCs w:val="24"/>
          <w:shd w:val="clear" w:color="auto" w:fill="FFFFFF"/>
          <w:lang w:val="en-US" w:eastAsia="nl-NL"/>
        </w:rPr>
      </w:pPr>
      <w:r w:rsidRPr="00F8134C">
        <w:rPr>
          <w:rFonts w:eastAsia="Times New Roman" w:cs="Helvetica"/>
          <w:color w:val="auto"/>
          <w:sz w:val="24"/>
          <w:szCs w:val="24"/>
          <w:shd w:val="clear" w:color="auto" w:fill="FFFFFF"/>
          <w:lang w:val="en-US" w:eastAsia="nl-NL"/>
        </w:rPr>
        <w:t xml:space="preserve">Department: Natural </w:t>
      </w:r>
      <w:r w:rsidR="00BA01D0" w:rsidRPr="00F8134C">
        <w:rPr>
          <w:rFonts w:eastAsia="Times New Roman" w:cs="Helvetica"/>
          <w:color w:val="auto"/>
          <w:sz w:val="24"/>
          <w:szCs w:val="24"/>
          <w:shd w:val="clear" w:color="auto" w:fill="FFFFFF"/>
          <w:lang w:val="en-US" w:eastAsia="nl-NL"/>
        </w:rPr>
        <w:t>Sciences and Science Education</w:t>
      </w:r>
      <w:r w:rsidRPr="00F8134C">
        <w:rPr>
          <w:rFonts w:eastAsia="Times New Roman" w:cs="Helvetica"/>
          <w:color w:val="auto"/>
          <w:sz w:val="24"/>
          <w:szCs w:val="24"/>
          <w:shd w:val="clear" w:color="auto" w:fill="FFFFFF"/>
          <w:lang w:val="en-US" w:eastAsia="nl-NL"/>
        </w:rPr>
        <w:t xml:space="preserve"> </w:t>
      </w:r>
      <w:r w:rsidR="00CA3240" w:rsidRPr="00F8134C">
        <w:rPr>
          <w:rFonts w:eastAsia="Times New Roman" w:cs="Helvetica"/>
          <w:color w:val="auto"/>
          <w:sz w:val="24"/>
          <w:szCs w:val="24"/>
          <w:shd w:val="clear" w:color="auto" w:fill="FFFFFF"/>
          <w:lang w:val="en-US" w:eastAsia="nl-NL"/>
        </w:rPr>
        <w:t xml:space="preserve">   </w:t>
      </w:r>
    </w:p>
    <w:p w:rsidR="00BA01D0" w:rsidRPr="00F8134C" w:rsidRDefault="00CA3240" w:rsidP="00143FB0">
      <w:pPr>
        <w:pStyle w:val="Lijstalinea"/>
        <w:rPr>
          <w:rFonts w:eastAsia="Times New Roman" w:cs="Helvetica"/>
          <w:color w:val="auto"/>
          <w:sz w:val="24"/>
          <w:szCs w:val="24"/>
          <w:shd w:val="clear" w:color="auto" w:fill="FFFFFF"/>
          <w:lang w:val="en-US" w:eastAsia="nl-NL"/>
        </w:rPr>
      </w:pPr>
      <w:r w:rsidRPr="00F8134C">
        <w:rPr>
          <w:rFonts w:eastAsia="Times New Roman" w:cs="Helvetica"/>
          <w:color w:val="auto"/>
          <w:sz w:val="24"/>
          <w:szCs w:val="24"/>
          <w:shd w:val="clear" w:color="auto" w:fill="FFFFFF"/>
          <w:lang w:val="en-US" w:eastAsia="nl-NL"/>
        </w:rPr>
        <w:t xml:space="preserve">                      </w:t>
      </w:r>
      <w:r w:rsidR="00143FB0" w:rsidRPr="00F8134C">
        <w:rPr>
          <w:rFonts w:eastAsia="Times New Roman" w:cs="Helvetica"/>
          <w:color w:val="auto"/>
          <w:sz w:val="24"/>
          <w:szCs w:val="24"/>
          <w:shd w:val="clear" w:color="auto" w:fill="FFFFFF"/>
          <w:lang w:val="en-US" w:eastAsia="nl-NL"/>
        </w:rPr>
        <w:t>Policy, Curriculum and Leadership</w:t>
      </w:r>
    </w:p>
    <w:p w:rsidR="0012162E" w:rsidRPr="00F8134C" w:rsidRDefault="0012162E" w:rsidP="0012162E">
      <w:pPr>
        <w:pStyle w:val="Lijstalinea"/>
        <w:numPr>
          <w:ilvl w:val="0"/>
          <w:numId w:val="2"/>
        </w:numPr>
        <w:rPr>
          <w:rFonts w:eastAsia="Times New Roman" w:cs="Helvetica"/>
          <w:color w:val="auto"/>
          <w:sz w:val="24"/>
          <w:szCs w:val="24"/>
          <w:shd w:val="clear" w:color="auto" w:fill="FFFFFF"/>
          <w:lang w:eastAsia="nl-NL"/>
        </w:rPr>
      </w:pPr>
      <w:r w:rsidRPr="00F8134C">
        <w:rPr>
          <w:rFonts w:eastAsia="Times New Roman" w:cs="Helvetica"/>
          <w:color w:val="auto"/>
          <w:sz w:val="24"/>
          <w:szCs w:val="24"/>
          <w:shd w:val="clear" w:color="auto" w:fill="FFFFFF"/>
          <w:lang w:eastAsia="nl-NL"/>
        </w:rPr>
        <w:t>School of Science and Technology (prachtige voorbeelden van innovatie en techniek, gebruik van VR)</w:t>
      </w:r>
    </w:p>
    <w:p w:rsidR="0012162E" w:rsidRPr="00F8134C" w:rsidRDefault="0012162E" w:rsidP="0012162E">
      <w:pPr>
        <w:pStyle w:val="Lijstalinea"/>
        <w:numPr>
          <w:ilvl w:val="0"/>
          <w:numId w:val="2"/>
        </w:numPr>
        <w:rPr>
          <w:rFonts w:eastAsia="Times New Roman" w:cs="Helvetica"/>
          <w:color w:val="auto"/>
          <w:sz w:val="24"/>
          <w:szCs w:val="24"/>
          <w:shd w:val="clear" w:color="auto" w:fill="FFFFFF"/>
          <w:lang w:eastAsia="nl-NL"/>
        </w:rPr>
      </w:pPr>
      <w:r w:rsidRPr="00F8134C">
        <w:rPr>
          <w:rFonts w:eastAsia="Times New Roman" w:cs="Helvetica"/>
          <w:color w:val="auto"/>
          <w:sz w:val="24"/>
          <w:szCs w:val="24"/>
          <w:shd w:val="clear" w:color="auto" w:fill="FFFFFF"/>
          <w:lang w:eastAsia="nl-NL"/>
        </w:rPr>
        <w:lastRenderedPageBreak/>
        <w:t>Raffles Girl School (in gesprek over de Co Curriculum A</w:t>
      </w:r>
      <w:r w:rsidR="002E47E0">
        <w:rPr>
          <w:rFonts w:eastAsia="Times New Roman" w:cs="Helvetica"/>
          <w:color w:val="auto"/>
          <w:sz w:val="24"/>
          <w:szCs w:val="24"/>
          <w:shd w:val="clear" w:color="auto" w:fill="FFFFFF"/>
          <w:lang w:eastAsia="nl-NL"/>
        </w:rPr>
        <w:t>ctivities, zoals het leiderscha</w:t>
      </w:r>
      <w:r w:rsidRPr="00F8134C">
        <w:rPr>
          <w:rFonts w:eastAsia="Times New Roman" w:cs="Helvetica"/>
          <w:color w:val="auto"/>
          <w:sz w:val="24"/>
          <w:szCs w:val="24"/>
          <w:shd w:val="clear" w:color="auto" w:fill="FFFFFF"/>
          <w:lang w:eastAsia="nl-NL"/>
        </w:rPr>
        <w:t>psprogramma)</w:t>
      </w:r>
    </w:p>
    <w:p w:rsidR="0012162E" w:rsidRPr="00F8134C" w:rsidRDefault="0012162E" w:rsidP="0012162E">
      <w:pPr>
        <w:pStyle w:val="Lijstalinea"/>
        <w:numPr>
          <w:ilvl w:val="0"/>
          <w:numId w:val="2"/>
        </w:numPr>
        <w:rPr>
          <w:rFonts w:eastAsia="Times New Roman" w:cs="Helvetica"/>
          <w:color w:val="auto"/>
          <w:sz w:val="24"/>
          <w:szCs w:val="24"/>
          <w:shd w:val="clear" w:color="auto" w:fill="FFFFFF"/>
          <w:lang w:eastAsia="nl-NL"/>
        </w:rPr>
      </w:pPr>
      <w:r w:rsidRPr="00F8134C">
        <w:rPr>
          <w:rFonts w:eastAsia="Times New Roman" w:cs="Helvetica"/>
          <w:color w:val="auto"/>
          <w:sz w:val="24"/>
          <w:szCs w:val="24"/>
          <w:shd w:val="clear" w:color="auto" w:fill="FFFFFF"/>
          <w:lang w:eastAsia="nl-NL"/>
        </w:rPr>
        <w:t>Singapore University of Technology and Design</w:t>
      </w:r>
      <w:r w:rsidR="00917D3D" w:rsidRPr="00F8134C">
        <w:rPr>
          <w:rFonts w:eastAsia="Times New Roman" w:cs="Helvetica"/>
          <w:color w:val="auto"/>
          <w:sz w:val="24"/>
          <w:szCs w:val="24"/>
          <w:shd w:val="clear" w:color="auto" w:fill="FFFFFF"/>
          <w:lang w:eastAsia="nl-NL"/>
        </w:rPr>
        <w:t xml:space="preserve"> (Deze universiteit, ontworpen door een Amsterdams architectenbureau, stelt hoge eisen </w:t>
      </w:r>
      <w:r w:rsidR="00CA3240" w:rsidRPr="00F8134C">
        <w:rPr>
          <w:rFonts w:eastAsia="Times New Roman" w:cs="Helvetica"/>
          <w:color w:val="auto"/>
          <w:sz w:val="24"/>
          <w:szCs w:val="24"/>
          <w:shd w:val="clear" w:color="auto" w:fill="FFFFFF"/>
          <w:lang w:eastAsia="nl-NL"/>
        </w:rPr>
        <w:t>aan haar studenten wat betreft duurzaamheid van de ontwerpen.</w:t>
      </w:r>
    </w:p>
    <w:p w:rsidR="00A6072B" w:rsidRPr="00917D3D" w:rsidRDefault="00BA01D0" w:rsidP="00326FC9">
      <w:pPr>
        <w:jc w:val="both"/>
        <w:rPr>
          <w:rFonts w:ascii="Open Sans" w:hAnsi="Open Sans" w:cs="Open Sans"/>
          <w:b/>
          <w:bCs/>
          <w:color w:val="auto"/>
          <w:sz w:val="24"/>
          <w:szCs w:val="24"/>
        </w:rPr>
      </w:pPr>
      <w:r w:rsidRPr="00917D3D">
        <w:rPr>
          <w:rFonts w:eastAsia="Times New Roman" w:cs="Helvetica"/>
          <w:b/>
          <w:color w:val="auto"/>
          <w:sz w:val="24"/>
          <w:szCs w:val="24"/>
          <w:shd w:val="clear" w:color="auto" w:fill="FFFFFF"/>
          <w:lang w:eastAsia="nl-NL"/>
        </w:rPr>
        <w:t xml:space="preserve"> </w:t>
      </w:r>
    </w:p>
    <w:p w:rsidR="00F5279E" w:rsidRDefault="00543A3A" w:rsidP="00F5279E">
      <w:pPr>
        <w:rPr>
          <w:rFonts w:ascii="Open Sans" w:hAnsi="Open Sans" w:cs="Open Sans"/>
          <w:sz w:val="24"/>
          <w:szCs w:val="24"/>
        </w:rPr>
      </w:pPr>
      <w:r>
        <w:rPr>
          <w:rFonts w:ascii="Open Sans" w:hAnsi="Open Sans" w:cs="Open Sans"/>
          <w:sz w:val="24"/>
          <w:szCs w:val="24"/>
        </w:rPr>
        <w:t xml:space="preserve">Voor meer informatie bezoek de website: </w:t>
      </w:r>
      <w:hyperlink r:id="rId6" w:history="1">
        <w:r w:rsidRPr="005B2EFB">
          <w:rPr>
            <w:rStyle w:val="Hyperlink"/>
            <w:rFonts w:ascii="Open Sans" w:hAnsi="Open Sans" w:cs="Open Sans"/>
            <w:sz w:val="24"/>
            <w:szCs w:val="24"/>
          </w:rPr>
          <w:t>www.beautifulconnectionsingapore.com</w:t>
        </w:r>
      </w:hyperlink>
    </w:p>
    <w:p w:rsidR="00543A3A" w:rsidRPr="00917D3D" w:rsidRDefault="00543A3A" w:rsidP="00F5279E">
      <w:pPr>
        <w:rPr>
          <w:rFonts w:ascii="Open Sans" w:hAnsi="Open Sans" w:cs="Open Sans"/>
          <w:sz w:val="24"/>
          <w:szCs w:val="24"/>
        </w:rPr>
      </w:pPr>
    </w:p>
    <w:p w:rsidR="00543A3A" w:rsidRPr="00543A3A" w:rsidRDefault="00543A3A" w:rsidP="00F5279E">
      <w:pPr>
        <w:rPr>
          <w:rFonts w:ascii="Open Sans" w:hAnsi="Open Sans" w:cs="Open Sans"/>
          <w:sz w:val="24"/>
          <w:szCs w:val="24"/>
        </w:rPr>
      </w:pPr>
      <w:r>
        <w:rPr>
          <w:rFonts w:ascii="Open Sans" w:hAnsi="Open Sans" w:cs="Open Sans"/>
          <w:sz w:val="24"/>
          <w:szCs w:val="24"/>
        </w:rPr>
        <w:t>Datum:</w:t>
      </w:r>
      <w:r w:rsidR="00521AD8">
        <w:rPr>
          <w:rFonts w:ascii="Open Sans" w:hAnsi="Open Sans" w:cs="Open Sans"/>
          <w:sz w:val="24"/>
          <w:szCs w:val="24"/>
        </w:rPr>
        <w:t xml:space="preserve">  16-23 mei</w:t>
      </w:r>
    </w:p>
    <w:p w:rsidR="00543A3A" w:rsidRPr="00521AD8" w:rsidRDefault="00543A3A" w:rsidP="00F5279E">
      <w:pPr>
        <w:rPr>
          <w:rFonts w:ascii="Open Sans" w:hAnsi="Open Sans" w:cs="Open Sans"/>
          <w:sz w:val="24"/>
          <w:szCs w:val="24"/>
        </w:rPr>
      </w:pPr>
      <w:r w:rsidRPr="00521AD8">
        <w:rPr>
          <w:rFonts w:ascii="Open Sans" w:hAnsi="Open Sans" w:cs="Open Sans"/>
          <w:sz w:val="24"/>
          <w:szCs w:val="24"/>
        </w:rPr>
        <w:t xml:space="preserve">Duur:  </w:t>
      </w:r>
      <w:r w:rsidR="00521AD8">
        <w:rPr>
          <w:rFonts w:ascii="Open Sans" w:hAnsi="Open Sans" w:cs="Open Sans"/>
          <w:sz w:val="24"/>
          <w:szCs w:val="24"/>
        </w:rPr>
        <w:t xml:space="preserve">   </w:t>
      </w:r>
      <w:r w:rsidRPr="00521AD8">
        <w:rPr>
          <w:rFonts w:ascii="Open Sans" w:hAnsi="Open Sans" w:cs="Open Sans"/>
          <w:sz w:val="24"/>
          <w:szCs w:val="24"/>
        </w:rPr>
        <w:t>8 dagen</w:t>
      </w:r>
    </w:p>
    <w:p w:rsidR="00543A3A" w:rsidRPr="00521AD8" w:rsidRDefault="00543A3A" w:rsidP="00F5279E">
      <w:pPr>
        <w:rPr>
          <w:rFonts w:ascii="Open Sans" w:hAnsi="Open Sans" w:cs="Open Sans"/>
          <w:sz w:val="24"/>
          <w:szCs w:val="24"/>
        </w:rPr>
      </w:pPr>
      <w:r w:rsidRPr="00521AD8">
        <w:rPr>
          <w:rFonts w:ascii="Open Sans" w:hAnsi="Open Sans" w:cs="Open Sans"/>
          <w:sz w:val="24"/>
          <w:szCs w:val="24"/>
        </w:rPr>
        <w:t xml:space="preserve">Prijs:  </w:t>
      </w:r>
      <w:r w:rsidR="00521AD8">
        <w:rPr>
          <w:rFonts w:ascii="Open Sans" w:hAnsi="Open Sans" w:cs="Open Sans"/>
          <w:sz w:val="24"/>
          <w:szCs w:val="24"/>
        </w:rPr>
        <w:t xml:space="preserve">    </w:t>
      </w:r>
      <w:r w:rsidRPr="00521AD8">
        <w:rPr>
          <w:rFonts w:ascii="Open Sans" w:hAnsi="Open Sans" w:cs="Open Sans"/>
          <w:sz w:val="24"/>
          <w:szCs w:val="24"/>
        </w:rPr>
        <w:t>3.250. euro</w:t>
      </w: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543A3A" w:rsidRPr="00521AD8" w:rsidRDefault="00543A3A" w:rsidP="00F5279E">
      <w:pPr>
        <w:rPr>
          <w:rFonts w:ascii="Open Sans" w:hAnsi="Open Sans" w:cs="Open Sans"/>
          <w:sz w:val="24"/>
          <w:szCs w:val="24"/>
        </w:rPr>
      </w:pPr>
    </w:p>
    <w:p w:rsidR="00F5279E" w:rsidRDefault="00F5279E" w:rsidP="00F5279E">
      <w:pPr>
        <w:rPr>
          <w:rFonts w:ascii="Open Sans" w:hAnsi="Open Sans" w:cs="Open Sans"/>
          <w:sz w:val="24"/>
          <w:szCs w:val="24"/>
          <w:lang w:val="en-GB"/>
        </w:rPr>
      </w:pPr>
      <w:r>
        <w:rPr>
          <w:rFonts w:ascii="Open Sans" w:hAnsi="Open Sans" w:cs="Open Sans"/>
          <w:sz w:val="24"/>
          <w:szCs w:val="24"/>
          <w:lang w:val="en-GB"/>
        </w:rPr>
        <w:t xml:space="preserve">How can we learn from Singapore, the worldwide education champion? The city is the number 1 on Pisa list, the international assessment by for </w:t>
      </w:r>
      <w:r w:rsidR="00640486">
        <w:rPr>
          <w:rFonts w:ascii="Open Sans" w:hAnsi="Open Sans" w:cs="Open Sans"/>
          <w:sz w:val="24"/>
          <w:szCs w:val="24"/>
          <w:lang w:val="en-GB"/>
        </w:rPr>
        <w:t>education</w:t>
      </w:r>
      <w:r>
        <w:rPr>
          <w:rFonts w:ascii="Open Sans" w:hAnsi="Open Sans" w:cs="Open Sans"/>
          <w:sz w:val="24"/>
          <w:szCs w:val="24"/>
          <w:lang w:val="en-GB"/>
        </w:rPr>
        <w:t xml:space="preserve"> evaluation. Since I visited myself Singapore schools in 2015 I am a teacher on a mission. I was pleasantly surprised by the </w:t>
      </w:r>
      <w:r w:rsidR="00640486">
        <w:rPr>
          <w:rFonts w:ascii="Open Sans" w:hAnsi="Open Sans" w:cs="Open Sans"/>
          <w:sz w:val="24"/>
          <w:szCs w:val="24"/>
          <w:lang w:val="en-GB"/>
        </w:rPr>
        <w:t>open-mindedness</w:t>
      </w:r>
      <w:r>
        <w:rPr>
          <w:rFonts w:ascii="Open Sans" w:hAnsi="Open Sans" w:cs="Open Sans"/>
          <w:sz w:val="24"/>
          <w:szCs w:val="24"/>
          <w:lang w:val="en-GB"/>
        </w:rPr>
        <w:t xml:space="preserve">, the innovative power of this </w:t>
      </w:r>
      <w:r w:rsidR="00640486">
        <w:rPr>
          <w:rFonts w:ascii="Open Sans" w:hAnsi="Open Sans" w:cs="Open Sans"/>
          <w:sz w:val="24"/>
          <w:szCs w:val="24"/>
          <w:lang w:val="en-GB"/>
        </w:rPr>
        <w:t>school system</w:t>
      </w:r>
      <w:r>
        <w:rPr>
          <w:rFonts w:ascii="Open Sans" w:hAnsi="Open Sans" w:cs="Open Sans"/>
          <w:sz w:val="24"/>
          <w:szCs w:val="24"/>
          <w:lang w:val="en-GB"/>
        </w:rPr>
        <w:t xml:space="preserve"> and the motivation of pupils. We, the Dutch, can learn from element in this system. And yes :) as they can learn from ours. </w:t>
      </w:r>
    </w:p>
    <w:p w:rsidR="00F5279E" w:rsidRDefault="00F5279E" w:rsidP="00F5279E">
      <w:pPr>
        <w:rPr>
          <w:rFonts w:ascii="Open Sans" w:hAnsi="Open Sans" w:cs="Open Sans"/>
          <w:sz w:val="24"/>
          <w:szCs w:val="24"/>
          <w:lang w:val="en-GB"/>
        </w:rPr>
      </w:pPr>
      <w:r>
        <w:rPr>
          <w:rFonts w:ascii="Open Sans" w:hAnsi="Open Sans" w:cs="Open Sans"/>
          <w:sz w:val="24"/>
          <w:szCs w:val="24"/>
          <w:lang w:val="en-GB"/>
        </w:rPr>
        <w:t xml:space="preserve">It is high time we not only look inside Europe and the well know </w:t>
      </w:r>
      <w:r w:rsidR="00640486">
        <w:rPr>
          <w:rFonts w:ascii="Open Sans" w:hAnsi="Open Sans" w:cs="Open Sans"/>
          <w:sz w:val="24"/>
          <w:szCs w:val="24"/>
          <w:lang w:val="en-GB"/>
        </w:rPr>
        <w:t>Anglo-Saxon</w:t>
      </w:r>
      <w:r>
        <w:rPr>
          <w:rFonts w:ascii="Open Sans" w:hAnsi="Open Sans" w:cs="Open Sans"/>
          <w:sz w:val="24"/>
          <w:szCs w:val="24"/>
          <w:lang w:val="en-GB"/>
        </w:rPr>
        <w:t xml:space="preserve"> institutions for inspiration to give our schools new energy. Let us open our windows and be curious to find out what other civilisations can teach us. In Africa and in Asia for example.</w:t>
      </w:r>
    </w:p>
    <w:p w:rsidR="00F5279E" w:rsidRDefault="00F5279E" w:rsidP="00F5279E">
      <w:pPr>
        <w:rPr>
          <w:rFonts w:ascii="Open Sans" w:hAnsi="Open Sans" w:cs="Open Sans"/>
          <w:sz w:val="24"/>
          <w:szCs w:val="24"/>
          <w:lang w:val="en-GB"/>
        </w:rPr>
      </w:pPr>
    </w:p>
    <w:p w:rsidR="00F5279E" w:rsidRDefault="00F5279E" w:rsidP="00F5279E">
      <w:pPr>
        <w:rPr>
          <w:rFonts w:ascii="Open Sans" w:hAnsi="Open Sans" w:cs="Open Sans"/>
          <w:sz w:val="24"/>
          <w:szCs w:val="24"/>
          <w:lang w:val="en-GB"/>
        </w:rPr>
      </w:pPr>
      <w:r>
        <w:rPr>
          <w:rFonts w:ascii="Open Sans" w:hAnsi="Open Sans" w:cs="Open Sans"/>
          <w:sz w:val="24"/>
          <w:szCs w:val="24"/>
          <w:lang w:val="en-GB"/>
        </w:rPr>
        <w:t xml:space="preserve">With this goal I have set out to promote the exchange of knowledge between Dutch and Singapore education professionals. I do this by organizing study trips for Dutch educational experts, and y publishing and speaking about this subject. </w:t>
      </w:r>
    </w:p>
    <w:p w:rsidR="00F5279E" w:rsidRDefault="00F5279E" w:rsidP="00F5279E">
      <w:pPr>
        <w:rPr>
          <w:rFonts w:ascii="Open Sans" w:hAnsi="Open Sans" w:cs="Open Sans"/>
          <w:sz w:val="24"/>
          <w:szCs w:val="24"/>
          <w:lang w:val="en-GB"/>
        </w:rPr>
      </w:pPr>
    </w:p>
    <w:p w:rsidR="00F5279E" w:rsidRDefault="00F5279E" w:rsidP="00F5279E">
      <w:pPr>
        <w:rPr>
          <w:rFonts w:ascii="Open Sans" w:hAnsi="Open Sans" w:cs="Open Sans"/>
          <w:sz w:val="24"/>
          <w:szCs w:val="24"/>
          <w:lang w:val="en-GB"/>
        </w:rPr>
      </w:pPr>
      <w:r>
        <w:rPr>
          <w:rFonts w:ascii="Open Sans" w:hAnsi="Open Sans" w:cs="Open Sans"/>
          <w:sz w:val="24"/>
          <w:szCs w:val="24"/>
          <w:lang w:val="en-GB"/>
        </w:rPr>
        <w:t xml:space="preserve">I am </w:t>
      </w:r>
      <w:r w:rsidR="00640486">
        <w:rPr>
          <w:rFonts w:ascii="Open Sans" w:hAnsi="Open Sans" w:cs="Open Sans"/>
          <w:sz w:val="24"/>
          <w:szCs w:val="24"/>
          <w:lang w:val="en-GB"/>
        </w:rPr>
        <w:t>independent</w:t>
      </w:r>
      <w:r>
        <w:rPr>
          <w:rFonts w:ascii="Open Sans" w:hAnsi="Open Sans" w:cs="Open Sans"/>
          <w:sz w:val="24"/>
          <w:szCs w:val="24"/>
          <w:lang w:val="en-GB"/>
        </w:rPr>
        <w:t xml:space="preserve">: partnerships, grants or subsidies will be published on my website. I have no other motive than my passion for good education that makes pupils and teachers happy. </w:t>
      </w:r>
    </w:p>
    <w:p w:rsidR="00F5279E" w:rsidRDefault="00F5279E" w:rsidP="00F5279E">
      <w:pPr>
        <w:rPr>
          <w:rFonts w:ascii="Open Sans" w:hAnsi="Open Sans" w:cs="Open Sans"/>
          <w:sz w:val="24"/>
          <w:szCs w:val="24"/>
          <w:lang w:val="en-GB"/>
        </w:rPr>
      </w:pPr>
    </w:p>
    <w:p w:rsidR="00F5279E" w:rsidRPr="00F5279E" w:rsidRDefault="00F5279E" w:rsidP="00F5279E">
      <w:pPr>
        <w:rPr>
          <w:rFonts w:ascii="Open Sans" w:hAnsi="Open Sans" w:cs="Open Sans"/>
          <w:sz w:val="24"/>
          <w:szCs w:val="24"/>
        </w:rPr>
      </w:pPr>
      <w:r>
        <w:rPr>
          <w:rFonts w:ascii="Open Sans" w:hAnsi="Open Sans" w:cs="Open Sans"/>
          <w:sz w:val="24"/>
          <w:szCs w:val="24"/>
          <w:lang w:val="en-GB"/>
        </w:rPr>
        <w:lastRenderedPageBreak/>
        <w:t xml:space="preserve">For more information, you can contact me by email:.... </w:t>
      </w:r>
      <w:r w:rsidRPr="00F5279E">
        <w:rPr>
          <w:rFonts w:ascii="Open Sans" w:hAnsi="Open Sans" w:cs="Open Sans"/>
          <w:sz w:val="24"/>
          <w:szCs w:val="24"/>
        </w:rPr>
        <w:t xml:space="preserve">@..... </w:t>
      </w:r>
    </w:p>
    <w:p w:rsidR="00F5279E" w:rsidRPr="00F5279E" w:rsidRDefault="00F5279E" w:rsidP="00F5279E">
      <w:pPr>
        <w:rPr>
          <w:rFonts w:ascii="Open Sans" w:hAnsi="Open Sans" w:cs="Open Sans"/>
          <w:sz w:val="24"/>
          <w:szCs w:val="24"/>
        </w:rPr>
      </w:pPr>
    </w:p>
    <w:p w:rsidR="00F5279E" w:rsidRDefault="00F5279E" w:rsidP="00F5279E">
      <w:pPr>
        <w:rPr>
          <w:rFonts w:ascii="Open Sans" w:hAnsi="Open Sans" w:cs="Open Sans"/>
          <w:sz w:val="24"/>
          <w:szCs w:val="24"/>
        </w:rPr>
      </w:pPr>
      <w:r>
        <w:rPr>
          <w:rFonts w:ascii="Open Sans" w:hAnsi="Open Sans" w:cs="Open Sans"/>
          <w:sz w:val="24"/>
          <w:szCs w:val="24"/>
        </w:rPr>
        <w:t>NB: Pas vooral naar eigen inzicht aan. Maak afzonderlijke alinea's en witregels voor de scannende lezer</w:t>
      </w:r>
    </w:p>
    <w:p w:rsidR="00F5279E" w:rsidRDefault="00F5279E" w:rsidP="00F5279E">
      <w:pPr>
        <w:rPr>
          <w:rFonts w:ascii="Open Sans" w:hAnsi="Open Sans" w:cs="Open Sans"/>
          <w:sz w:val="24"/>
          <w:szCs w:val="24"/>
        </w:rPr>
      </w:pPr>
    </w:p>
    <w:p w:rsidR="00F5279E" w:rsidRDefault="00F5279E" w:rsidP="00F5279E">
      <w:pPr>
        <w:rPr>
          <w:rFonts w:ascii="Open Sans" w:hAnsi="Open Sans" w:cs="Open Sans"/>
          <w:b/>
          <w:bCs/>
          <w:sz w:val="24"/>
          <w:szCs w:val="24"/>
        </w:rPr>
      </w:pPr>
      <w:r>
        <w:rPr>
          <w:rFonts w:ascii="Open Sans" w:hAnsi="Open Sans" w:cs="Open Sans"/>
          <w:b/>
          <w:bCs/>
          <w:sz w:val="24"/>
          <w:szCs w:val="24"/>
        </w:rPr>
        <w:t>Werkervaring:</w:t>
      </w:r>
    </w:p>
    <w:p w:rsidR="00F5279E" w:rsidRDefault="00F5279E" w:rsidP="00F5279E">
      <w:pPr>
        <w:rPr>
          <w:rFonts w:ascii="Open Sans" w:hAnsi="Open Sans" w:cs="Open Sans"/>
          <w:sz w:val="24"/>
          <w:szCs w:val="24"/>
        </w:rPr>
      </w:pPr>
      <w:r>
        <w:rPr>
          <w:rFonts w:ascii="Open Sans" w:hAnsi="Open Sans" w:cs="Open Sans"/>
          <w:sz w:val="24"/>
          <w:szCs w:val="24"/>
        </w:rPr>
        <w:t xml:space="preserve">1. Specialist in education. Laad het plaatje opnieuw als je een logo hebt geplaatst op de bedrijfspagina. </w:t>
      </w:r>
    </w:p>
    <w:p w:rsidR="0037136A" w:rsidRDefault="00F5279E" w:rsidP="00F5279E">
      <w:pPr>
        <w:rPr>
          <w:rFonts w:ascii="Open Sans" w:hAnsi="Open Sans" w:cs="Open Sans"/>
          <w:sz w:val="24"/>
          <w:szCs w:val="24"/>
        </w:rPr>
      </w:pPr>
      <w:r>
        <w:rPr>
          <w:rFonts w:ascii="Open Sans" w:hAnsi="Open Sans" w:cs="Open Sans"/>
          <w:sz w:val="24"/>
          <w:szCs w:val="24"/>
        </w:rPr>
        <w:t>Maak een toelichting waarin je kort vertelt hoe over hoe je tot versterking van de kennisuitwisseling wilt komen. Studiereizen etc... Verwijs naar de website, en geeft een emailadres waarop je te bereiken bent.</w:t>
      </w:r>
    </w:p>
    <w:p w:rsidR="0037136A" w:rsidRDefault="0037136A" w:rsidP="00F5279E">
      <w:pPr>
        <w:rPr>
          <w:rFonts w:ascii="Open Sans" w:hAnsi="Open Sans" w:cs="Open Sans"/>
          <w:sz w:val="24"/>
          <w:szCs w:val="24"/>
        </w:rPr>
      </w:pPr>
    </w:p>
    <w:p w:rsidR="0037136A" w:rsidRDefault="0037136A" w:rsidP="00F5279E">
      <w:pPr>
        <w:rPr>
          <w:rFonts w:ascii="Open Sans" w:hAnsi="Open Sans" w:cs="Open Sans"/>
          <w:sz w:val="24"/>
          <w:szCs w:val="24"/>
        </w:rPr>
      </w:pPr>
      <w:r w:rsidRPr="00EB6CC1">
        <w:rPr>
          <w:rFonts w:eastAsia="Times New Roman" w:cs="Helvetica"/>
          <w:color w:val="444444"/>
          <w:sz w:val="24"/>
          <w:szCs w:val="24"/>
          <w:shd w:val="clear" w:color="auto" w:fill="FFFFFF"/>
          <w:lang w:eastAsia="nl-NL"/>
        </w:rPr>
        <w:t>maar wat de laatste tijd vooral opvalt, is het grote aantal positieve initiatieven in en rond het onderwijs van groepen leraren en schoolleiders. Het bruist als nooit te voren en je zou kunnen zeggen dat de autonomie waarover we het in de jaren ’90 hadden, nu invulling krijgt - meer ondanks het onderwijsbeleid dan dankzij. De betrokkenheid van veel onderwijsmensen bij #onderwijs2032 bijvoorbeeld is mooi, maar het is ook een reactie op het verstikkende en versmallende onderwijsbeleid in de afgelopen decennia. Steeds meer mensen maken zich hard voor goed onderwijs, vanuit het besef dat goed onderwijs meer is dan hoge scores op PISA-</w:t>
      </w:r>
      <w:proofErr w:type="spellStart"/>
      <w:r w:rsidRPr="00EB6CC1">
        <w:rPr>
          <w:rFonts w:eastAsia="Times New Roman" w:cs="Helvetica"/>
          <w:color w:val="444444"/>
          <w:sz w:val="24"/>
          <w:szCs w:val="24"/>
          <w:shd w:val="clear" w:color="auto" w:fill="FFFFFF"/>
          <w:lang w:eastAsia="nl-NL"/>
        </w:rPr>
        <w:t>rankings</w:t>
      </w:r>
      <w:proofErr w:type="spellEnd"/>
      <w:r w:rsidRPr="00EB6CC1">
        <w:rPr>
          <w:rFonts w:eastAsia="Times New Roman" w:cs="Helvetica"/>
          <w:color w:val="444444"/>
          <w:sz w:val="24"/>
          <w:szCs w:val="24"/>
          <w:shd w:val="clear" w:color="auto" w:fill="FFFFFF"/>
          <w:lang w:eastAsia="nl-NL"/>
        </w:rPr>
        <w:t xml:space="preserve">. Wat dat ‘meer’ dan is, voelen velen intuïtief wel aan, maar het onder woorden brengen als basis voor dialoog, blijft lastig. Juist op dat punt schiet onderwijspedagoog Gert </w:t>
      </w:r>
      <w:proofErr w:type="spellStart"/>
      <w:r w:rsidRPr="00EB6CC1">
        <w:rPr>
          <w:rFonts w:eastAsia="Times New Roman" w:cs="Helvetica"/>
          <w:color w:val="444444"/>
          <w:sz w:val="24"/>
          <w:szCs w:val="24"/>
          <w:shd w:val="clear" w:color="auto" w:fill="FFFFFF"/>
          <w:lang w:eastAsia="nl-NL"/>
        </w:rPr>
        <w:t>Biesta</w:t>
      </w:r>
      <w:proofErr w:type="spellEnd"/>
      <w:r w:rsidRPr="00EB6CC1">
        <w:rPr>
          <w:rFonts w:eastAsia="Times New Roman" w:cs="Helvetica"/>
          <w:color w:val="444444"/>
          <w:sz w:val="24"/>
          <w:szCs w:val="24"/>
          <w:shd w:val="clear" w:color="auto" w:fill="FFFFFF"/>
          <w:lang w:eastAsia="nl-NL"/>
        </w:rPr>
        <w:t xml:space="preserve"> te hulp. De drie doeldomeinen die hij voor het onderwijs onderscheidt - kwalificatie, socialisatie en subjectivering</w:t>
      </w:r>
    </w:p>
    <w:p w:rsidR="00F5279E" w:rsidRDefault="00F5279E" w:rsidP="00F5279E">
      <w:pPr>
        <w:rPr>
          <w:rFonts w:ascii="Open Sans" w:hAnsi="Open Sans" w:cs="Open Sans"/>
          <w:sz w:val="24"/>
          <w:szCs w:val="24"/>
        </w:rPr>
      </w:pPr>
      <w:r>
        <w:rPr>
          <w:rFonts w:ascii="Open Sans" w:hAnsi="Open Sans" w:cs="Open Sans"/>
          <w:sz w:val="24"/>
          <w:szCs w:val="24"/>
        </w:rPr>
        <w:t xml:space="preserve"> </w:t>
      </w:r>
    </w:p>
    <w:p w:rsidR="00F5279E" w:rsidRDefault="00F5279E" w:rsidP="00F5279E">
      <w:pPr>
        <w:rPr>
          <w:rFonts w:ascii="Open Sans" w:hAnsi="Open Sans" w:cs="Open Sans"/>
          <w:sz w:val="24"/>
          <w:szCs w:val="24"/>
        </w:rPr>
      </w:pPr>
    </w:p>
    <w:p w:rsidR="00F5279E" w:rsidRDefault="00F5279E" w:rsidP="00F5279E">
      <w:pPr>
        <w:rPr>
          <w:rFonts w:ascii="Open Sans" w:hAnsi="Open Sans" w:cs="Open Sans"/>
          <w:sz w:val="24"/>
          <w:szCs w:val="24"/>
        </w:rPr>
      </w:pPr>
      <w:r>
        <w:rPr>
          <w:rFonts w:ascii="Open Sans" w:hAnsi="Open Sans" w:cs="Open Sans"/>
          <w:sz w:val="24"/>
          <w:szCs w:val="24"/>
        </w:rPr>
        <w:t xml:space="preserve">2. Docent Bertrand Russell </w:t>
      </w:r>
    </w:p>
    <w:p w:rsidR="00F5279E" w:rsidRDefault="00F5279E" w:rsidP="00F5279E">
      <w:pPr>
        <w:rPr>
          <w:rFonts w:ascii="Open Sans" w:hAnsi="Open Sans" w:cs="Open Sans"/>
          <w:sz w:val="24"/>
          <w:szCs w:val="24"/>
        </w:rPr>
      </w:pPr>
      <w:r>
        <w:rPr>
          <w:rFonts w:ascii="Open Sans" w:hAnsi="Open Sans" w:cs="Open Sans"/>
          <w:sz w:val="24"/>
          <w:szCs w:val="24"/>
        </w:rPr>
        <w:t>(adviseer school om ook een bedrijfspagina te maken op LinkedIn, dan kunnen medewerkers het logo tonen)</w:t>
      </w:r>
    </w:p>
    <w:p w:rsidR="00F5279E" w:rsidRDefault="00F5279E" w:rsidP="00F5279E">
      <w:pPr>
        <w:rPr>
          <w:rFonts w:ascii="Open Sans" w:hAnsi="Open Sans" w:cs="Open Sans"/>
          <w:sz w:val="24"/>
          <w:szCs w:val="24"/>
        </w:rPr>
      </w:pPr>
    </w:p>
    <w:p w:rsidR="00F5279E" w:rsidRDefault="00F5279E" w:rsidP="00F5279E">
      <w:pPr>
        <w:rPr>
          <w:rFonts w:ascii="Open Sans" w:hAnsi="Open Sans" w:cs="Open Sans"/>
          <w:sz w:val="24"/>
          <w:szCs w:val="24"/>
        </w:rPr>
      </w:pPr>
      <w:r>
        <w:rPr>
          <w:rFonts w:ascii="Open Sans" w:hAnsi="Open Sans" w:cs="Open Sans"/>
          <w:sz w:val="24"/>
          <w:szCs w:val="24"/>
        </w:rPr>
        <w:t xml:space="preserve">3. Columnist </w:t>
      </w:r>
    </w:p>
    <w:p w:rsidR="00F5279E" w:rsidRDefault="00F5279E" w:rsidP="00F5279E">
      <w:pPr>
        <w:rPr>
          <w:rFonts w:ascii="Open Sans" w:hAnsi="Open Sans" w:cs="Open Sans"/>
          <w:sz w:val="24"/>
          <w:szCs w:val="24"/>
        </w:rPr>
      </w:pPr>
    </w:p>
    <w:p w:rsidR="00F5279E" w:rsidRDefault="00F5279E" w:rsidP="00F5279E">
      <w:pPr>
        <w:rPr>
          <w:rFonts w:ascii="Open Sans" w:hAnsi="Open Sans" w:cs="Open Sans"/>
          <w:sz w:val="24"/>
          <w:szCs w:val="24"/>
        </w:rPr>
      </w:pPr>
      <w:r>
        <w:rPr>
          <w:rFonts w:ascii="Open Sans" w:hAnsi="Open Sans" w:cs="Open Sans"/>
          <w:sz w:val="24"/>
          <w:szCs w:val="24"/>
        </w:rPr>
        <w:t>4. PSG Jan van Egmond</w:t>
      </w:r>
    </w:p>
    <w:p w:rsidR="00F5279E" w:rsidRDefault="00F5279E" w:rsidP="00F5279E">
      <w:pPr>
        <w:rPr>
          <w:rFonts w:ascii="Open Sans" w:hAnsi="Open Sans" w:cs="Open Sans"/>
          <w:sz w:val="24"/>
          <w:szCs w:val="24"/>
        </w:rPr>
      </w:pPr>
    </w:p>
    <w:p w:rsidR="00F5279E" w:rsidRDefault="00F5279E" w:rsidP="00F5279E">
      <w:pPr>
        <w:rPr>
          <w:rFonts w:ascii="Open Sans" w:hAnsi="Open Sans" w:cs="Open Sans"/>
          <w:sz w:val="24"/>
          <w:szCs w:val="24"/>
        </w:rPr>
      </w:pPr>
    </w:p>
    <w:p w:rsidR="00033F14" w:rsidRDefault="00033F14"/>
    <w:sectPr w:rsidR="00033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9C"/>
    <w:multiLevelType w:val="hybridMultilevel"/>
    <w:tmpl w:val="2E8C0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8807CA"/>
    <w:multiLevelType w:val="hybridMultilevel"/>
    <w:tmpl w:val="2422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9E"/>
    <w:rsid w:val="00030AB1"/>
    <w:rsid w:val="00033F14"/>
    <w:rsid w:val="000A0595"/>
    <w:rsid w:val="000B1408"/>
    <w:rsid w:val="000E5D84"/>
    <w:rsid w:val="0012162E"/>
    <w:rsid w:val="00143FB0"/>
    <w:rsid w:val="001B4977"/>
    <w:rsid w:val="001C048E"/>
    <w:rsid w:val="001C376F"/>
    <w:rsid w:val="001E5C80"/>
    <w:rsid w:val="002D5212"/>
    <w:rsid w:val="002E47E0"/>
    <w:rsid w:val="002E6A9C"/>
    <w:rsid w:val="00326FC9"/>
    <w:rsid w:val="003423EB"/>
    <w:rsid w:val="0037136A"/>
    <w:rsid w:val="003B6D62"/>
    <w:rsid w:val="00402886"/>
    <w:rsid w:val="00435BEF"/>
    <w:rsid w:val="00464B59"/>
    <w:rsid w:val="004827DD"/>
    <w:rsid w:val="004D706E"/>
    <w:rsid w:val="00521AD8"/>
    <w:rsid w:val="00543A3A"/>
    <w:rsid w:val="005C4AE9"/>
    <w:rsid w:val="005D4930"/>
    <w:rsid w:val="00640486"/>
    <w:rsid w:val="00714435"/>
    <w:rsid w:val="00730811"/>
    <w:rsid w:val="008B7A53"/>
    <w:rsid w:val="008C60E4"/>
    <w:rsid w:val="008D014B"/>
    <w:rsid w:val="009165DA"/>
    <w:rsid w:val="00917D3D"/>
    <w:rsid w:val="00943D4B"/>
    <w:rsid w:val="00A46CCA"/>
    <w:rsid w:val="00A6072B"/>
    <w:rsid w:val="00AC0EC9"/>
    <w:rsid w:val="00B320F2"/>
    <w:rsid w:val="00B71C9B"/>
    <w:rsid w:val="00BA01D0"/>
    <w:rsid w:val="00BE7A03"/>
    <w:rsid w:val="00C820E6"/>
    <w:rsid w:val="00CA3240"/>
    <w:rsid w:val="00CB05D9"/>
    <w:rsid w:val="00CF63CF"/>
    <w:rsid w:val="00DD0EA0"/>
    <w:rsid w:val="00DD3100"/>
    <w:rsid w:val="00E74ED3"/>
    <w:rsid w:val="00F34B27"/>
    <w:rsid w:val="00F5279E"/>
    <w:rsid w:val="00F8134C"/>
    <w:rsid w:val="00FD1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EAA5-3069-4277-B8AA-6F1DB326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279E"/>
    <w:pPr>
      <w:spacing w:after="0" w:line="240" w:lineRule="auto"/>
    </w:pPr>
    <w:rPr>
      <w:rFonts w:ascii="Helvetica" w:hAnsi="Helvetica" w:cs="Times New Roman"/>
      <w:color w:val="000000"/>
      <w:sz w:val="32"/>
      <w:szCs w:val="32"/>
    </w:rPr>
  </w:style>
  <w:style w:type="paragraph" w:styleId="Kop1">
    <w:name w:val="heading 1"/>
    <w:basedOn w:val="Standaard"/>
    <w:next w:val="Standaard"/>
    <w:link w:val="Kop1Char"/>
    <w:uiPriority w:val="9"/>
    <w:qFormat/>
    <w:rsid w:val="00CF63CF"/>
    <w:pPr>
      <w:keepNext/>
      <w:keepLines/>
      <w:spacing w:before="240"/>
      <w:outlineLvl w:val="0"/>
    </w:pPr>
    <w:rPr>
      <w:rFonts w:asciiTheme="majorHAnsi" w:eastAsiaTheme="majorEastAsia" w:hAnsiTheme="majorHAnsi" w:cstheme="majorBidi"/>
      <w:color w:val="2E74B5" w:themeColor="accent1" w:themeShade="BF"/>
    </w:rPr>
  </w:style>
  <w:style w:type="paragraph" w:styleId="Kop2">
    <w:name w:val="heading 2"/>
    <w:basedOn w:val="Standaard"/>
    <w:next w:val="Standaard"/>
    <w:link w:val="Kop2Char"/>
    <w:uiPriority w:val="9"/>
    <w:unhideWhenUsed/>
    <w:qFormat/>
    <w:rsid w:val="00CF63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01D0"/>
    <w:pPr>
      <w:ind w:left="720"/>
      <w:contextualSpacing/>
    </w:pPr>
  </w:style>
  <w:style w:type="character" w:styleId="Hyperlink">
    <w:name w:val="Hyperlink"/>
    <w:basedOn w:val="Standaardalinea-lettertype"/>
    <w:uiPriority w:val="99"/>
    <w:unhideWhenUsed/>
    <w:rsid w:val="00543A3A"/>
    <w:rPr>
      <w:color w:val="0563C1" w:themeColor="hyperlink"/>
      <w:u w:val="single"/>
    </w:rPr>
  </w:style>
  <w:style w:type="character" w:customStyle="1" w:styleId="Kop2Char">
    <w:name w:val="Kop 2 Char"/>
    <w:basedOn w:val="Standaardalinea-lettertype"/>
    <w:link w:val="Kop2"/>
    <w:uiPriority w:val="9"/>
    <w:rsid w:val="00CF63CF"/>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CF63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tifulconnectionsingapo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Bolder</dc:creator>
  <cp:keywords/>
  <dc:description/>
  <cp:lastModifiedBy>Annette Bolder</cp:lastModifiedBy>
  <cp:revision>2</cp:revision>
  <dcterms:created xsi:type="dcterms:W3CDTF">2021-11-30T15:22:00Z</dcterms:created>
  <dcterms:modified xsi:type="dcterms:W3CDTF">2021-11-30T15:22:00Z</dcterms:modified>
</cp:coreProperties>
</file>